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D09" w:rsidRPr="00047D2A" w:rsidRDefault="00AF7D09" w:rsidP="00047D2A">
      <w:pPr>
        <w:pStyle w:val="Heading1"/>
      </w:pPr>
      <w:bookmarkStart w:id="0" w:name="_Toc297045473"/>
      <w:r w:rsidRPr="00047D2A">
        <w:t xml:space="preserve">ALL </w:t>
      </w:r>
      <w:r w:rsidR="00852281">
        <w:t>STUDENTS</w:t>
      </w:r>
      <w:r w:rsidRPr="00047D2A">
        <w:t xml:space="preserve"> IN CONTROL OF A </w:t>
      </w:r>
      <w:r w:rsidR="004C270A">
        <w:t xml:space="preserve">REV PROJECT </w:t>
      </w:r>
      <w:r w:rsidRPr="00047D2A">
        <w:t>VEHICLE ARE REQUIRED TO COMPLY WITH TH</w:t>
      </w:r>
      <w:r w:rsidR="00047D2A" w:rsidRPr="00047D2A">
        <w:t>E</w:t>
      </w:r>
      <w:r w:rsidRPr="00047D2A">
        <w:t>S</w:t>
      </w:r>
      <w:r w:rsidR="00047D2A" w:rsidRPr="00047D2A">
        <w:t>E</w:t>
      </w:r>
      <w:r w:rsidRPr="00047D2A">
        <w:t xml:space="preserve"> PROCEDURE</w:t>
      </w:r>
      <w:r w:rsidR="00047D2A" w:rsidRPr="00047D2A">
        <w:t>S</w:t>
      </w:r>
    </w:p>
    <w:p w:rsidR="00837F54" w:rsidRPr="002140BA" w:rsidRDefault="006E5CA5" w:rsidP="00BC0A83">
      <w:pPr>
        <w:pStyle w:val="Heading2"/>
        <w:rPr>
          <w:rFonts w:cs="Arial"/>
        </w:rPr>
      </w:pPr>
      <w:r>
        <w:t xml:space="preserve">1. </w:t>
      </w:r>
      <w:r w:rsidR="00837F54" w:rsidRPr="002140BA">
        <w:t>General Conditions of Use</w:t>
      </w:r>
      <w:bookmarkEnd w:id="0"/>
    </w:p>
    <w:p w:rsidR="00837F54" w:rsidRDefault="00837F54" w:rsidP="00837F54">
      <w:pPr>
        <w:pStyle w:val="BodyText"/>
        <w:tabs>
          <w:tab w:val="left" w:pos="284"/>
          <w:tab w:val="num" w:pos="851"/>
        </w:tabs>
        <w:jc w:val="both"/>
        <w:rPr>
          <w:rFonts w:cs="Arial"/>
          <w:b w:val="0"/>
          <w:sz w:val="22"/>
          <w:szCs w:val="22"/>
          <w:shd w:val="clear" w:color="auto" w:fill="FFFF99"/>
        </w:rPr>
      </w:pPr>
    </w:p>
    <w:p w:rsidR="00A32013" w:rsidRPr="00B3514C" w:rsidRDefault="00DA32E3" w:rsidP="00A32013">
      <w:pPr>
        <w:pStyle w:val="BodyText"/>
        <w:tabs>
          <w:tab w:val="left" w:pos="284"/>
          <w:tab w:val="num" w:pos="851"/>
        </w:tabs>
        <w:jc w:val="both"/>
        <w:rPr>
          <w:rFonts w:cs="Arial"/>
          <w:b w:val="0"/>
          <w:sz w:val="22"/>
          <w:szCs w:val="22"/>
        </w:rPr>
      </w:pPr>
      <w:r w:rsidRPr="00B3514C">
        <w:rPr>
          <w:rFonts w:cs="Arial"/>
          <w:b w:val="0"/>
          <w:sz w:val="22"/>
          <w:szCs w:val="22"/>
        </w:rPr>
        <w:t xml:space="preserve">All </w:t>
      </w:r>
      <w:r w:rsidR="004C270A">
        <w:rPr>
          <w:rFonts w:cs="Arial"/>
          <w:b w:val="0"/>
          <w:sz w:val="22"/>
          <w:szCs w:val="22"/>
        </w:rPr>
        <w:t>rev project</w:t>
      </w:r>
      <w:r w:rsidRPr="00B3514C">
        <w:rPr>
          <w:rFonts w:cs="Arial"/>
          <w:b w:val="0"/>
          <w:sz w:val="22"/>
          <w:szCs w:val="22"/>
        </w:rPr>
        <w:t xml:space="preserve"> vehicles are to be kept as clean as possible at all times.</w:t>
      </w:r>
      <w:r w:rsidR="00A32013" w:rsidRPr="00B3514C">
        <w:rPr>
          <w:rFonts w:cs="Arial"/>
          <w:b w:val="0"/>
          <w:sz w:val="22"/>
          <w:szCs w:val="22"/>
        </w:rPr>
        <w:t xml:space="preserve"> </w:t>
      </w:r>
      <w:r w:rsidR="00A13681" w:rsidRPr="00B3514C">
        <w:rPr>
          <w:rFonts w:cs="Arial"/>
          <w:b w:val="0"/>
          <w:sz w:val="22"/>
          <w:szCs w:val="22"/>
        </w:rPr>
        <w:t xml:space="preserve"> </w:t>
      </w:r>
      <w:r w:rsidR="00A32013" w:rsidRPr="00B3514C">
        <w:rPr>
          <w:rFonts w:cs="Arial"/>
          <w:b w:val="0"/>
          <w:sz w:val="22"/>
          <w:szCs w:val="22"/>
        </w:rPr>
        <w:t>Drivers should also carry out a visual check of tyres, and keep windscreens, windows and headlights clean to ensure safe vision.</w:t>
      </w:r>
    </w:p>
    <w:p w:rsidR="00FD5998" w:rsidRPr="00B3514C" w:rsidRDefault="00FD5998" w:rsidP="00A32013">
      <w:pPr>
        <w:pStyle w:val="BodyText"/>
        <w:tabs>
          <w:tab w:val="left" w:pos="284"/>
          <w:tab w:val="num" w:pos="851"/>
        </w:tabs>
        <w:jc w:val="both"/>
        <w:rPr>
          <w:rFonts w:cs="Arial"/>
          <w:b w:val="0"/>
          <w:sz w:val="22"/>
          <w:szCs w:val="22"/>
        </w:rPr>
      </w:pPr>
    </w:p>
    <w:p w:rsidR="00FD5998" w:rsidRPr="00B3514C" w:rsidRDefault="00852281" w:rsidP="00FD5998">
      <w:pPr>
        <w:pStyle w:val="BodyText"/>
        <w:tabs>
          <w:tab w:val="left" w:pos="284"/>
          <w:tab w:val="num" w:pos="851"/>
        </w:tabs>
        <w:jc w:val="both"/>
        <w:rPr>
          <w:rFonts w:cs="Arial"/>
          <w:b w:val="0"/>
          <w:sz w:val="22"/>
          <w:szCs w:val="22"/>
        </w:rPr>
      </w:pPr>
      <w:r>
        <w:rPr>
          <w:rFonts w:cs="Arial"/>
          <w:b w:val="0"/>
          <w:sz w:val="22"/>
          <w:szCs w:val="22"/>
        </w:rPr>
        <w:t>Students</w:t>
      </w:r>
      <w:r w:rsidR="00FD5998" w:rsidRPr="00B3514C">
        <w:rPr>
          <w:rFonts w:cs="Arial"/>
          <w:b w:val="0"/>
          <w:sz w:val="22"/>
          <w:szCs w:val="22"/>
        </w:rPr>
        <w:t xml:space="preserve"> shall act responsibly when caring for and operating a </w:t>
      </w:r>
      <w:r w:rsidR="004C270A">
        <w:rPr>
          <w:rFonts w:cs="Arial"/>
          <w:b w:val="0"/>
          <w:sz w:val="22"/>
          <w:szCs w:val="22"/>
        </w:rPr>
        <w:t>rev project</w:t>
      </w:r>
      <w:r w:rsidR="00FD5998" w:rsidRPr="00B3514C">
        <w:rPr>
          <w:rFonts w:cs="Arial"/>
          <w:b w:val="0"/>
          <w:sz w:val="22"/>
          <w:szCs w:val="22"/>
        </w:rPr>
        <w:t xml:space="preserve"> vehicle.</w:t>
      </w:r>
    </w:p>
    <w:p w:rsidR="00FD5998" w:rsidRPr="00B3514C" w:rsidRDefault="00FD5998" w:rsidP="00FD5998">
      <w:pPr>
        <w:pStyle w:val="BodyText"/>
        <w:tabs>
          <w:tab w:val="left" w:pos="284"/>
          <w:tab w:val="num" w:pos="851"/>
        </w:tabs>
        <w:jc w:val="both"/>
        <w:rPr>
          <w:rFonts w:cs="Arial"/>
          <w:b w:val="0"/>
          <w:sz w:val="22"/>
          <w:szCs w:val="22"/>
        </w:rPr>
      </w:pPr>
    </w:p>
    <w:p w:rsidR="00FD5998" w:rsidRDefault="00FD5998" w:rsidP="00FD5998">
      <w:pPr>
        <w:pStyle w:val="BodyText"/>
        <w:tabs>
          <w:tab w:val="left" w:pos="284"/>
          <w:tab w:val="num" w:pos="851"/>
        </w:tabs>
        <w:jc w:val="both"/>
        <w:rPr>
          <w:rFonts w:cs="Arial"/>
          <w:b w:val="0"/>
          <w:sz w:val="22"/>
          <w:szCs w:val="22"/>
        </w:rPr>
      </w:pPr>
      <w:r w:rsidRPr="00B3514C">
        <w:rPr>
          <w:rFonts w:cs="Arial"/>
          <w:b w:val="0"/>
          <w:sz w:val="22"/>
          <w:szCs w:val="22"/>
        </w:rPr>
        <w:t xml:space="preserve">Drivers of </w:t>
      </w:r>
      <w:r w:rsidR="00990EE0">
        <w:rPr>
          <w:rFonts w:cs="Arial"/>
          <w:b w:val="0"/>
          <w:sz w:val="22"/>
          <w:szCs w:val="22"/>
        </w:rPr>
        <w:t xml:space="preserve">REV project </w:t>
      </w:r>
      <w:r w:rsidR="000466E7">
        <w:rPr>
          <w:rFonts w:cs="Arial"/>
          <w:b w:val="0"/>
          <w:sz w:val="22"/>
          <w:szCs w:val="22"/>
        </w:rPr>
        <w:t xml:space="preserve">vehicles must hold a current </w:t>
      </w:r>
      <w:r w:rsidRPr="00B3514C">
        <w:rPr>
          <w:rFonts w:cs="Arial"/>
          <w:b w:val="0"/>
          <w:sz w:val="22"/>
          <w:szCs w:val="22"/>
        </w:rPr>
        <w:t>driver’s licence appropriate to the class of vehicle to be driven.</w:t>
      </w:r>
      <w:r w:rsidR="000466E7">
        <w:rPr>
          <w:rFonts w:cs="Arial"/>
          <w:b w:val="0"/>
          <w:sz w:val="22"/>
          <w:szCs w:val="22"/>
        </w:rPr>
        <w:t xml:space="preserve"> International driver’s licences must be valid for Western Australia.</w:t>
      </w:r>
      <w:r w:rsidRPr="00B3514C">
        <w:rPr>
          <w:rFonts w:cs="Arial"/>
          <w:b w:val="0"/>
          <w:sz w:val="22"/>
          <w:szCs w:val="22"/>
        </w:rPr>
        <w:t xml:space="preserve">  </w:t>
      </w:r>
      <w:r w:rsidR="001937B3">
        <w:rPr>
          <w:rFonts w:cs="Arial"/>
          <w:b w:val="0"/>
          <w:sz w:val="22"/>
          <w:szCs w:val="22"/>
        </w:rPr>
        <w:t>P</w:t>
      </w:r>
      <w:r w:rsidR="0095490C">
        <w:rPr>
          <w:rFonts w:cs="Arial"/>
          <w:b w:val="0"/>
          <w:sz w:val="22"/>
          <w:szCs w:val="22"/>
        </w:rPr>
        <w:t>robationary (</w:t>
      </w:r>
      <w:r w:rsidRPr="00B3514C">
        <w:rPr>
          <w:rFonts w:cs="Arial"/>
          <w:b w:val="0"/>
          <w:sz w:val="22"/>
          <w:szCs w:val="22"/>
        </w:rPr>
        <w:t>P</w:t>
      </w:r>
      <w:r w:rsidR="0095490C">
        <w:rPr>
          <w:rFonts w:cs="Arial"/>
          <w:b w:val="0"/>
          <w:sz w:val="22"/>
          <w:szCs w:val="22"/>
        </w:rPr>
        <w:t>)</w:t>
      </w:r>
      <w:r w:rsidRPr="00B3514C">
        <w:rPr>
          <w:rFonts w:cs="Arial"/>
          <w:b w:val="0"/>
          <w:sz w:val="22"/>
          <w:szCs w:val="22"/>
        </w:rPr>
        <w:t xml:space="preserve"> plates </w:t>
      </w:r>
      <w:r w:rsidR="00852281">
        <w:rPr>
          <w:rFonts w:cs="Arial"/>
          <w:b w:val="0"/>
          <w:sz w:val="22"/>
          <w:szCs w:val="22"/>
        </w:rPr>
        <w:t>and</w:t>
      </w:r>
      <w:r w:rsidR="007C05B0">
        <w:rPr>
          <w:rFonts w:cs="Arial"/>
          <w:b w:val="0"/>
          <w:sz w:val="22"/>
          <w:szCs w:val="22"/>
        </w:rPr>
        <w:t xml:space="preserve"> </w:t>
      </w:r>
      <w:r w:rsidR="0095490C">
        <w:rPr>
          <w:rFonts w:cs="Arial"/>
          <w:b w:val="0"/>
          <w:sz w:val="22"/>
          <w:szCs w:val="22"/>
        </w:rPr>
        <w:t>Learner (</w:t>
      </w:r>
      <w:r w:rsidR="007C05B0">
        <w:rPr>
          <w:rFonts w:cs="Arial"/>
          <w:b w:val="0"/>
          <w:sz w:val="22"/>
          <w:szCs w:val="22"/>
        </w:rPr>
        <w:t>L</w:t>
      </w:r>
      <w:r w:rsidR="0095490C">
        <w:rPr>
          <w:rFonts w:cs="Arial"/>
          <w:b w:val="0"/>
          <w:sz w:val="22"/>
          <w:szCs w:val="22"/>
        </w:rPr>
        <w:t>)</w:t>
      </w:r>
      <w:r w:rsidR="007C05B0">
        <w:rPr>
          <w:rFonts w:cs="Arial"/>
          <w:b w:val="0"/>
          <w:sz w:val="22"/>
          <w:szCs w:val="22"/>
        </w:rPr>
        <w:t xml:space="preserve"> plate drivers are not permitted to drive a </w:t>
      </w:r>
      <w:r w:rsidR="00990EE0">
        <w:rPr>
          <w:rFonts w:cs="Arial"/>
          <w:b w:val="0"/>
          <w:sz w:val="22"/>
          <w:szCs w:val="22"/>
        </w:rPr>
        <w:t xml:space="preserve">REV project </w:t>
      </w:r>
      <w:r w:rsidR="007C05B0">
        <w:rPr>
          <w:rFonts w:cs="Arial"/>
          <w:b w:val="0"/>
          <w:sz w:val="22"/>
          <w:szCs w:val="22"/>
        </w:rPr>
        <w:t>vehicle.</w:t>
      </w:r>
    </w:p>
    <w:p w:rsidR="00852281" w:rsidRDefault="00852281" w:rsidP="00FD5998">
      <w:pPr>
        <w:pStyle w:val="BodyText"/>
        <w:tabs>
          <w:tab w:val="left" w:pos="284"/>
          <w:tab w:val="num" w:pos="851"/>
        </w:tabs>
        <w:jc w:val="both"/>
        <w:rPr>
          <w:rFonts w:cs="Arial"/>
          <w:b w:val="0"/>
          <w:sz w:val="22"/>
          <w:szCs w:val="22"/>
        </w:rPr>
      </w:pPr>
    </w:p>
    <w:p w:rsidR="00852281" w:rsidRDefault="00852281" w:rsidP="00FD5998">
      <w:pPr>
        <w:pStyle w:val="BodyText"/>
        <w:tabs>
          <w:tab w:val="left" w:pos="284"/>
          <w:tab w:val="num" w:pos="851"/>
        </w:tabs>
        <w:jc w:val="both"/>
        <w:rPr>
          <w:rFonts w:cs="Arial"/>
          <w:b w:val="0"/>
          <w:sz w:val="22"/>
          <w:szCs w:val="22"/>
        </w:rPr>
      </w:pPr>
      <w:r>
        <w:rPr>
          <w:rFonts w:cs="Arial"/>
          <w:b w:val="0"/>
          <w:sz w:val="22"/>
          <w:szCs w:val="22"/>
        </w:rPr>
        <w:t xml:space="preserve">All </w:t>
      </w:r>
      <w:r w:rsidR="00642448">
        <w:rPr>
          <w:rFonts w:cs="Arial"/>
          <w:b w:val="0"/>
          <w:sz w:val="22"/>
          <w:szCs w:val="22"/>
        </w:rPr>
        <w:t xml:space="preserve">unsupervised </w:t>
      </w:r>
      <w:r>
        <w:rPr>
          <w:rFonts w:cs="Arial"/>
          <w:b w:val="0"/>
          <w:sz w:val="22"/>
          <w:szCs w:val="22"/>
        </w:rPr>
        <w:t>drivers must have completed a</w:t>
      </w:r>
      <w:r w:rsidR="001937D2">
        <w:rPr>
          <w:rFonts w:cs="Arial"/>
          <w:b w:val="0"/>
          <w:sz w:val="22"/>
          <w:szCs w:val="22"/>
        </w:rPr>
        <w:t>n</w:t>
      </w:r>
      <w:r>
        <w:rPr>
          <w:rFonts w:cs="Arial"/>
          <w:b w:val="0"/>
          <w:sz w:val="22"/>
          <w:szCs w:val="22"/>
        </w:rPr>
        <w:t xml:space="preserve"> electric vehicle induction course and be certified to drive</w:t>
      </w:r>
      <w:r w:rsidR="004C270A">
        <w:rPr>
          <w:rFonts w:cs="Arial"/>
          <w:b w:val="0"/>
          <w:sz w:val="22"/>
          <w:szCs w:val="22"/>
        </w:rPr>
        <w:t xml:space="preserve"> the REV </w:t>
      </w:r>
      <w:r w:rsidR="005339C6">
        <w:rPr>
          <w:rFonts w:cs="Arial"/>
          <w:b w:val="0"/>
          <w:sz w:val="22"/>
          <w:szCs w:val="22"/>
        </w:rPr>
        <w:t>p</w:t>
      </w:r>
      <w:r w:rsidR="004C270A">
        <w:rPr>
          <w:rFonts w:cs="Arial"/>
          <w:b w:val="0"/>
          <w:sz w:val="22"/>
          <w:szCs w:val="22"/>
        </w:rPr>
        <w:t>roject supervisor or</w:t>
      </w:r>
      <w:r>
        <w:rPr>
          <w:rFonts w:cs="Arial"/>
          <w:b w:val="0"/>
          <w:sz w:val="22"/>
          <w:szCs w:val="22"/>
        </w:rPr>
        <w:t xml:space="preserve"> by a</w:t>
      </w:r>
      <w:r w:rsidR="004C270A">
        <w:rPr>
          <w:rFonts w:cs="Arial"/>
          <w:b w:val="0"/>
          <w:sz w:val="22"/>
          <w:szCs w:val="22"/>
        </w:rPr>
        <w:t xml:space="preserve"> certified REV Project</w:t>
      </w:r>
      <w:r>
        <w:rPr>
          <w:rFonts w:cs="Arial"/>
          <w:b w:val="0"/>
          <w:sz w:val="22"/>
          <w:szCs w:val="22"/>
        </w:rPr>
        <w:t xml:space="preserve"> instructor</w:t>
      </w:r>
      <w:r w:rsidR="00BC2281">
        <w:rPr>
          <w:rFonts w:cs="Arial"/>
          <w:b w:val="0"/>
          <w:sz w:val="22"/>
          <w:szCs w:val="22"/>
        </w:rPr>
        <w:t>.</w:t>
      </w:r>
      <w:r w:rsidR="004C270A">
        <w:rPr>
          <w:rFonts w:cs="Arial"/>
          <w:b w:val="0"/>
          <w:sz w:val="22"/>
          <w:szCs w:val="22"/>
        </w:rPr>
        <w:t xml:space="preserve"> </w:t>
      </w:r>
      <w:r w:rsidR="00BC2281">
        <w:rPr>
          <w:rFonts w:cs="Arial"/>
          <w:b w:val="0"/>
          <w:sz w:val="22"/>
          <w:szCs w:val="22"/>
        </w:rPr>
        <w:t>This requires</w:t>
      </w:r>
      <w:r w:rsidR="004C270A">
        <w:rPr>
          <w:rFonts w:cs="Arial"/>
          <w:b w:val="0"/>
          <w:sz w:val="22"/>
          <w:szCs w:val="22"/>
        </w:rPr>
        <w:t xml:space="preserve"> a completed Electric Vehicle Induction Form (F04)</w:t>
      </w:r>
      <w:r>
        <w:rPr>
          <w:rFonts w:cs="Arial"/>
          <w:b w:val="0"/>
          <w:sz w:val="22"/>
          <w:szCs w:val="22"/>
        </w:rPr>
        <w:t>.</w:t>
      </w:r>
    </w:p>
    <w:p w:rsidR="00642448" w:rsidRDefault="00642448" w:rsidP="00FD5998">
      <w:pPr>
        <w:pStyle w:val="BodyText"/>
        <w:tabs>
          <w:tab w:val="left" w:pos="284"/>
          <w:tab w:val="num" w:pos="851"/>
        </w:tabs>
        <w:jc w:val="both"/>
        <w:rPr>
          <w:rFonts w:cs="Arial"/>
          <w:b w:val="0"/>
          <w:sz w:val="22"/>
          <w:szCs w:val="22"/>
        </w:rPr>
      </w:pPr>
    </w:p>
    <w:p w:rsidR="00642448" w:rsidRPr="00B3514C" w:rsidRDefault="00642448" w:rsidP="00FD5998">
      <w:pPr>
        <w:pStyle w:val="BodyText"/>
        <w:tabs>
          <w:tab w:val="left" w:pos="284"/>
          <w:tab w:val="num" w:pos="851"/>
        </w:tabs>
        <w:jc w:val="both"/>
        <w:rPr>
          <w:rFonts w:cs="Arial"/>
          <w:b w:val="0"/>
          <w:sz w:val="22"/>
          <w:szCs w:val="22"/>
        </w:rPr>
      </w:pPr>
      <w:r>
        <w:rPr>
          <w:rFonts w:cs="Arial"/>
          <w:b w:val="0"/>
          <w:sz w:val="22"/>
          <w:szCs w:val="22"/>
        </w:rPr>
        <w:t xml:space="preserve">Any guest drivers or demonstration drivers </w:t>
      </w:r>
      <w:r w:rsidR="009D1FE9">
        <w:rPr>
          <w:rFonts w:cs="Arial"/>
          <w:b w:val="0"/>
          <w:sz w:val="22"/>
          <w:szCs w:val="22"/>
        </w:rPr>
        <w:t>with</w:t>
      </w:r>
      <w:r>
        <w:rPr>
          <w:rFonts w:cs="Arial"/>
          <w:b w:val="0"/>
          <w:sz w:val="22"/>
          <w:szCs w:val="22"/>
        </w:rPr>
        <w:t>out a completed induction must be accompanied by a REV project instructor or REV project supervisor.</w:t>
      </w:r>
    </w:p>
    <w:p w:rsidR="00FD5998" w:rsidRPr="00B3514C" w:rsidRDefault="00FD5998" w:rsidP="00FD5998">
      <w:pPr>
        <w:pStyle w:val="BodyText"/>
        <w:tabs>
          <w:tab w:val="left" w:pos="284"/>
          <w:tab w:val="num" w:pos="851"/>
        </w:tabs>
        <w:jc w:val="both"/>
        <w:rPr>
          <w:rFonts w:cs="Arial"/>
          <w:b w:val="0"/>
          <w:sz w:val="22"/>
          <w:szCs w:val="22"/>
        </w:rPr>
      </w:pPr>
    </w:p>
    <w:p w:rsidR="00FD5998" w:rsidRDefault="00FD5998" w:rsidP="00FD5998">
      <w:pPr>
        <w:pStyle w:val="BodyText"/>
        <w:tabs>
          <w:tab w:val="left" w:pos="284"/>
          <w:tab w:val="num" w:pos="851"/>
        </w:tabs>
        <w:jc w:val="both"/>
        <w:rPr>
          <w:rFonts w:cs="Arial"/>
          <w:b w:val="0"/>
          <w:sz w:val="22"/>
          <w:szCs w:val="22"/>
        </w:rPr>
      </w:pPr>
      <w:r w:rsidRPr="00B3514C">
        <w:rPr>
          <w:rFonts w:cs="Arial"/>
          <w:b w:val="0"/>
          <w:sz w:val="22"/>
          <w:szCs w:val="22"/>
        </w:rPr>
        <w:t>The following matters must be observed:</w:t>
      </w:r>
    </w:p>
    <w:p w:rsidR="00FD5998" w:rsidRPr="00B3514C" w:rsidRDefault="00FD5998" w:rsidP="00FD5998">
      <w:pPr>
        <w:pStyle w:val="BodyText"/>
        <w:numPr>
          <w:ilvl w:val="0"/>
          <w:numId w:val="2"/>
        </w:numPr>
        <w:tabs>
          <w:tab w:val="left" w:pos="284"/>
          <w:tab w:val="num" w:pos="851"/>
        </w:tabs>
        <w:spacing w:before="80" w:after="80" w:line="280" w:lineRule="atLeast"/>
        <w:ind w:left="284" w:hanging="284"/>
        <w:jc w:val="both"/>
        <w:rPr>
          <w:rFonts w:cs="Arial"/>
          <w:b w:val="0"/>
          <w:sz w:val="22"/>
          <w:szCs w:val="22"/>
        </w:rPr>
      </w:pPr>
      <w:r w:rsidRPr="00B3514C">
        <w:rPr>
          <w:rFonts w:cs="Arial"/>
          <w:b w:val="0"/>
          <w:sz w:val="22"/>
          <w:szCs w:val="22"/>
        </w:rPr>
        <w:t>Vehicles should always be parked in a safe and secure place</w:t>
      </w:r>
    </w:p>
    <w:p w:rsidR="00FD5998" w:rsidRDefault="00852281" w:rsidP="00FD5998">
      <w:pPr>
        <w:pStyle w:val="BodyText"/>
        <w:numPr>
          <w:ilvl w:val="0"/>
          <w:numId w:val="2"/>
        </w:numPr>
        <w:tabs>
          <w:tab w:val="left" w:pos="284"/>
          <w:tab w:val="num" w:pos="851"/>
        </w:tabs>
        <w:spacing w:before="80" w:after="80" w:line="280" w:lineRule="atLeast"/>
        <w:ind w:left="284" w:hanging="284"/>
        <w:jc w:val="both"/>
        <w:rPr>
          <w:rFonts w:cs="Arial"/>
          <w:b w:val="0"/>
          <w:sz w:val="22"/>
          <w:szCs w:val="22"/>
        </w:rPr>
      </w:pPr>
      <w:r>
        <w:rPr>
          <w:rFonts w:cs="Arial"/>
          <w:b w:val="0"/>
          <w:sz w:val="22"/>
          <w:szCs w:val="22"/>
        </w:rPr>
        <w:t>Students</w:t>
      </w:r>
      <w:r w:rsidR="00FD5998" w:rsidRPr="00B3514C">
        <w:rPr>
          <w:rFonts w:cs="Arial"/>
          <w:b w:val="0"/>
          <w:sz w:val="22"/>
          <w:szCs w:val="22"/>
        </w:rPr>
        <w:t xml:space="preserve"> must remove the ignition key and ensure that the vehicles are properly secured with all windows and doors locked and steering locks/alarms engaged before leaving the vehicles</w:t>
      </w:r>
    </w:p>
    <w:p w:rsidR="00852281" w:rsidRPr="00B3514C" w:rsidRDefault="00852281" w:rsidP="00FD5998">
      <w:pPr>
        <w:pStyle w:val="BodyText"/>
        <w:numPr>
          <w:ilvl w:val="0"/>
          <w:numId w:val="2"/>
        </w:numPr>
        <w:tabs>
          <w:tab w:val="left" w:pos="284"/>
          <w:tab w:val="num" w:pos="851"/>
        </w:tabs>
        <w:spacing w:before="80" w:after="80" w:line="280" w:lineRule="atLeast"/>
        <w:ind w:left="284" w:hanging="284"/>
        <w:jc w:val="both"/>
        <w:rPr>
          <w:rFonts w:cs="Arial"/>
          <w:b w:val="0"/>
          <w:sz w:val="22"/>
          <w:szCs w:val="22"/>
        </w:rPr>
      </w:pPr>
      <w:r>
        <w:rPr>
          <w:rFonts w:cs="Arial"/>
          <w:b w:val="0"/>
          <w:sz w:val="22"/>
          <w:szCs w:val="22"/>
        </w:rPr>
        <w:t>If possible the vehicle is to be left charging</w:t>
      </w:r>
    </w:p>
    <w:p w:rsidR="00FD5998" w:rsidRPr="00106CC9" w:rsidRDefault="00FD5998" w:rsidP="00FD5998">
      <w:pPr>
        <w:pStyle w:val="BodyText"/>
        <w:numPr>
          <w:ilvl w:val="0"/>
          <w:numId w:val="2"/>
        </w:numPr>
        <w:tabs>
          <w:tab w:val="left" w:pos="284"/>
          <w:tab w:val="num" w:pos="851"/>
        </w:tabs>
        <w:spacing w:before="80" w:after="80" w:line="280" w:lineRule="atLeast"/>
        <w:ind w:left="284" w:hanging="284"/>
        <w:jc w:val="both"/>
        <w:rPr>
          <w:rFonts w:cs="Arial"/>
          <w:b w:val="0"/>
          <w:sz w:val="22"/>
          <w:szCs w:val="22"/>
        </w:rPr>
      </w:pPr>
      <w:r w:rsidRPr="00106CC9">
        <w:rPr>
          <w:rFonts w:cs="Arial"/>
          <w:b w:val="0"/>
          <w:sz w:val="22"/>
          <w:szCs w:val="22"/>
        </w:rPr>
        <w:t xml:space="preserve">Drivers shall comply with </w:t>
      </w:r>
      <w:r w:rsidR="00106CC9">
        <w:rPr>
          <w:rFonts w:cs="Arial"/>
          <w:b w:val="0"/>
          <w:sz w:val="22"/>
          <w:szCs w:val="22"/>
        </w:rPr>
        <w:t>West Australian</w:t>
      </w:r>
      <w:r w:rsidRPr="00106CC9">
        <w:rPr>
          <w:rFonts w:cs="Arial"/>
          <w:b w:val="0"/>
          <w:sz w:val="22"/>
          <w:szCs w:val="22"/>
        </w:rPr>
        <w:t xml:space="preserve"> law</w:t>
      </w:r>
    </w:p>
    <w:p w:rsidR="000808D3" w:rsidRPr="002140BA" w:rsidRDefault="006E5CA5" w:rsidP="00BC0A83">
      <w:pPr>
        <w:pStyle w:val="Heading2"/>
      </w:pPr>
      <w:r>
        <w:t xml:space="preserve">2. </w:t>
      </w:r>
      <w:r w:rsidR="004C270A">
        <w:t>Sign out</w:t>
      </w:r>
      <w:r w:rsidR="000808D3" w:rsidRPr="002140BA">
        <w:t xml:space="preserve"> of Vehicles</w:t>
      </w:r>
    </w:p>
    <w:p w:rsidR="00BA100D" w:rsidRPr="00BA100D" w:rsidRDefault="00BA100D" w:rsidP="00BA100D"/>
    <w:p w:rsidR="004C270A" w:rsidRPr="00B3514C" w:rsidRDefault="004C270A" w:rsidP="004C270A">
      <w:pPr>
        <w:pStyle w:val="BodyText"/>
        <w:tabs>
          <w:tab w:val="left" w:pos="284"/>
          <w:tab w:val="num" w:pos="851"/>
        </w:tabs>
        <w:jc w:val="both"/>
        <w:rPr>
          <w:rFonts w:cs="Arial"/>
          <w:b w:val="0"/>
          <w:sz w:val="22"/>
          <w:szCs w:val="22"/>
          <w:shd w:val="clear" w:color="auto" w:fill="FFFF99"/>
        </w:rPr>
      </w:pPr>
      <w:r>
        <w:rPr>
          <w:rFonts w:cs="Arial"/>
          <w:b w:val="0"/>
          <w:sz w:val="22"/>
          <w:szCs w:val="22"/>
        </w:rPr>
        <w:t>All REV project users are</w:t>
      </w:r>
      <w:r w:rsidRPr="00B3514C">
        <w:rPr>
          <w:rFonts w:cs="Arial"/>
          <w:b w:val="0"/>
          <w:sz w:val="22"/>
          <w:szCs w:val="22"/>
        </w:rPr>
        <w:t xml:space="preserve"> required to complete and sign the Vehicle Usage </w:t>
      </w:r>
      <w:r>
        <w:rPr>
          <w:rFonts w:cs="Arial"/>
          <w:b w:val="0"/>
          <w:sz w:val="22"/>
          <w:szCs w:val="22"/>
        </w:rPr>
        <w:t>and Keys Record (</w:t>
      </w:r>
      <w:r w:rsidRPr="00634938">
        <w:rPr>
          <w:rFonts w:cs="Arial"/>
          <w:b w:val="0"/>
          <w:sz w:val="22"/>
          <w:szCs w:val="22"/>
        </w:rPr>
        <w:t>F01</w:t>
      </w:r>
      <w:r>
        <w:rPr>
          <w:rFonts w:cs="Arial"/>
          <w:b w:val="0"/>
          <w:sz w:val="22"/>
          <w:szCs w:val="22"/>
        </w:rPr>
        <w:t>)</w:t>
      </w:r>
      <w:r w:rsidRPr="00B3514C">
        <w:rPr>
          <w:rFonts w:cs="Arial"/>
          <w:b w:val="0"/>
          <w:sz w:val="22"/>
          <w:szCs w:val="22"/>
        </w:rPr>
        <w:t xml:space="preserve"> on collecting and returning the keys to Reception</w:t>
      </w:r>
      <w:r>
        <w:rPr>
          <w:rFonts w:cs="Arial"/>
          <w:b w:val="0"/>
          <w:sz w:val="22"/>
          <w:szCs w:val="22"/>
        </w:rPr>
        <w:t>/Vehicle Key Safe in room G.50 of the Electrical and Electronic Engineering Building (M018)</w:t>
      </w:r>
      <w:r w:rsidRPr="00B3514C">
        <w:rPr>
          <w:rFonts w:cs="Arial"/>
          <w:b w:val="0"/>
          <w:sz w:val="22"/>
          <w:szCs w:val="22"/>
        </w:rPr>
        <w:t>.</w:t>
      </w:r>
      <w:r>
        <w:rPr>
          <w:rFonts w:cs="Arial"/>
          <w:b w:val="0"/>
          <w:sz w:val="22"/>
          <w:szCs w:val="22"/>
        </w:rPr>
        <w:t xml:space="preserve"> Vehicles are only to be used with authorisation from the REV project supervisor or an approved REV project instructor. </w:t>
      </w:r>
    </w:p>
    <w:p w:rsidR="00B3514C" w:rsidRPr="002140BA" w:rsidRDefault="00B3514C" w:rsidP="000808D3">
      <w:pPr>
        <w:pStyle w:val="BodyText"/>
        <w:tabs>
          <w:tab w:val="left" w:pos="284"/>
          <w:tab w:val="num" w:pos="851"/>
        </w:tabs>
        <w:jc w:val="both"/>
        <w:rPr>
          <w:rFonts w:cs="Arial"/>
          <w:b w:val="0"/>
          <w:sz w:val="24"/>
          <w:szCs w:val="24"/>
        </w:rPr>
      </w:pPr>
    </w:p>
    <w:p w:rsidR="000808D3" w:rsidRPr="00B3514C" w:rsidRDefault="009D1FE9" w:rsidP="000808D3">
      <w:pPr>
        <w:pStyle w:val="BodyText"/>
        <w:tabs>
          <w:tab w:val="left" w:pos="284"/>
          <w:tab w:val="num" w:pos="851"/>
        </w:tabs>
        <w:jc w:val="both"/>
        <w:rPr>
          <w:rFonts w:cs="Arial"/>
          <w:b w:val="0"/>
          <w:sz w:val="22"/>
          <w:szCs w:val="22"/>
        </w:rPr>
      </w:pPr>
      <w:r>
        <w:rPr>
          <w:rFonts w:cs="Arial"/>
          <w:b w:val="0"/>
          <w:sz w:val="22"/>
          <w:szCs w:val="22"/>
        </w:rPr>
        <w:t>The purposes of the s</w:t>
      </w:r>
      <w:r w:rsidR="000808D3" w:rsidRPr="00B3514C">
        <w:rPr>
          <w:rFonts w:cs="Arial"/>
          <w:b w:val="0"/>
          <w:sz w:val="22"/>
          <w:szCs w:val="22"/>
        </w:rPr>
        <w:t>ystem include:</w:t>
      </w:r>
    </w:p>
    <w:p w:rsidR="000808D3" w:rsidRPr="00B3514C" w:rsidRDefault="00634938" w:rsidP="003068EB">
      <w:pPr>
        <w:pStyle w:val="BodyText"/>
        <w:numPr>
          <w:ilvl w:val="0"/>
          <w:numId w:val="2"/>
        </w:numPr>
        <w:tabs>
          <w:tab w:val="left" w:pos="567"/>
          <w:tab w:val="num" w:pos="851"/>
        </w:tabs>
        <w:spacing w:before="80" w:after="80" w:line="280" w:lineRule="atLeast"/>
        <w:ind w:left="284" w:firstLine="0"/>
        <w:jc w:val="both"/>
        <w:rPr>
          <w:rFonts w:cs="Arial"/>
          <w:b w:val="0"/>
          <w:sz w:val="22"/>
          <w:szCs w:val="22"/>
        </w:rPr>
      </w:pPr>
      <w:r>
        <w:rPr>
          <w:rFonts w:cs="Arial"/>
          <w:b w:val="0"/>
          <w:sz w:val="22"/>
          <w:szCs w:val="22"/>
        </w:rPr>
        <w:t>Reliable tracking of the driver of the vehicle</w:t>
      </w:r>
    </w:p>
    <w:p w:rsidR="000808D3" w:rsidRPr="002D58BB" w:rsidRDefault="000808D3" w:rsidP="000808D3">
      <w:pPr>
        <w:pStyle w:val="BodyText"/>
        <w:numPr>
          <w:ilvl w:val="0"/>
          <w:numId w:val="2"/>
        </w:numPr>
        <w:tabs>
          <w:tab w:val="left" w:pos="567"/>
          <w:tab w:val="num" w:pos="851"/>
        </w:tabs>
        <w:spacing w:before="80" w:after="80" w:line="280" w:lineRule="atLeast"/>
        <w:ind w:left="284" w:firstLine="0"/>
        <w:jc w:val="both"/>
        <w:rPr>
          <w:rFonts w:cs="Arial"/>
          <w:b w:val="0"/>
          <w:sz w:val="22"/>
          <w:szCs w:val="22"/>
        </w:rPr>
      </w:pPr>
      <w:r w:rsidRPr="00B3514C">
        <w:rPr>
          <w:rFonts w:cs="Arial"/>
          <w:b w:val="0"/>
          <w:sz w:val="22"/>
          <w:szCs w:val="22"/>
        </w:rPr>
        <w:t>Reliable tracking of wh</w:t>
      </w:r>
      <w:r w:rsidR="004C270A">
        <w:rPr>
          <w:rFonts w:cs="Arial"/>
          <w:b w:val="0"/>
          <w:sz w:val="22"/>
          <w:szCs w:val="22"/>
        </w:rPr>
        <w:t xml:space="preserve">o has the vehicles </w:t>
      </w:r>
      <w:r w:rsidRPr="00B3514C">
        <w:rPr>
          <w:rFonts w:cs="Arial"/>
          <w:b w:val="0"/>
          <w:sz w:val="22"/>
          <w:szCs w:val="22"/>
        </w:rPr>
        <w:t>at any one point of time.</w:t>
      </w:r>
    </w:p>
    <w:p w:rsidR="000808D3" w:rsidRPr="002E4B6D" w:rsidRDefault="002D58BB" w:rsidP="00BC0A83">
      <w:pPr>
        <w:pStyle w:val="Heading2"/>
        <w:rPr>
          <w:rFonts w:cs="Arial"/>
        </w:rPr>
      </w:pPr>
      <w:r>
        <w:t>3</w:t>
      </w:r>
      <w:r w:rsidR="006E5CA5">
        <w:t xml:space="preserve">. </w:t>
      </w:r>
      <w:r w:rsidR="000808D3" w:rsidRPr="002E4B6D">
        <w:t>Driver Behaviour</w:t>
      </w:r>
    </w:p>
    <w:p w:rsidR="000808D3" w:rsidRPr="002140BA" w:rsidRDefault="000808D3" w:rsidP="000808D3">
      <w:pPr>
        <w:pStyle w:val="BodyText"/>
        <w:tabs>
          <w:tab w:val="left" w:pos="284"/>
          <w:tab w:val="num" w:pos="851"/>
        </w:tabs>
        <w:jc w:val="both"/>
        <w:rPr>
          <w:rFonts w:cs="Arial"/>
          <w:b w:val="0"/>
          <w:sz w:val="24"/>
          <w:szCs w:val="24"/>
        </w:rPr>
      </w:pPr>
    </w:p>
    <w:p w:rsidR="000808D3" w:rsidRPr="002E4B6D" w:rsidRDefault="00852281" w:rsidP="000808D3">
      <w:pPr>
        <w:pStyle w:val="BodyText"/>
        <w:tabs>
          <w:tab w:val="left" w:pos="284"/>
          <w:tab w:val="num" w:pos="851"/>
        </w:tabs>
        <w:jc w:val="both"/>
        <w:rPr>
          <w:rFonts w:cs="Arial"/>
          <w:b w:val="0"/>
          <w:sz w:val="22"/>
          <w:szCs w:val="22"/>
        </w:rPr>
      </w:pPr>
      <w:r>
        <w:rPr>
          <w:rFonts w:cs="Arial"/>
          <w:b w:val="0"/>
          <w:sz w:val="22"/>
          <w:szCs w:val="22"/>
        </w:rPr>
        <w:t>Students</w:t>
      </w:r>
      <w:r w:rsidR="000808D3" w:rsidRPr="002E4B6D">
        <w:rPr>
          <w:rFonts w:cs="Arial"/>
          <w:b w:val="0"/>
          <w:sz w:val="22"/>
          <w:szCs w:val="22"/>
        </w:rPr>
        <w:t xml:space="preserve"> shall show the utmost courtesy on the road and obey all road rules and regulations.</w:t>
      </w:r>
      <w:r w:rsidR="001937D2">
        <w:rPr>
          <w:rFonts w:cs="Arial"/>
          <w:b w:val="0"/>
          <w:sz w:val="22"/>
          <w:szCs w:val="22"/>
        </w:rPr>
        <w:t xml:space="preserve"> </w:t>
      </w:r>
    </w:p>
    <w:p w:rsidR="001937D2" w:rsidRDefault="001937D2" w:rsidP="000808D3">
      <w:pPr>
        <w:pStyle w:val="BodyText"/>
        <w:tabs>
          <w:tab w:val="left" w:pos="284"/>
          <w:tab w:val="num" w:pos="851"/>
        </w:tabs>
        <w:jc w:val="both"/>
        <w:rPr>
          <w:rFonts w:cs="Arial"/>
          <w:b w:val="0"/>
          <w:sz w:val="22"/>
          <w:szCs w:val="22"/>
        </w:rPr>
      </w:pPr>
    </w:p>
    <w:p w:rsidR="004808F4" w:rsidRPr="00BC0A83" w:rsidRDefault="000808D3" w:rsidP="000808D3">
      <w:pPr>
        <w:pStyle w:val="BodyText"/>
        <w:tabs>
          <w:tab w:val="left" w:pos="284"/>
          <w:tab w:val="num" w:pos="851"/>
        </w:tabs>
        <w:jc w:val="both"/>
        <w:rPr>
          <w:rFonts w:cs="Arial"/>
          <w:b w:val="0"/>
          <w:sz w:val="22"/>
          <w:szCs w:val="22"/>
        </w:rPr>
      </w:pPr>
      <w:r w:rsidRPr="002E4B6D">
        <w:rPr>
          <w:rFonts w:cs="Arial"/>
          <w:b w:val="0"/>
          <w:sz w:val="22"/>
          <w:szCs w:val="22"/>
        </w:rPr>
        <w:t xml:space="preserve">For safety reasons, drivers with </w:t>
      </w:r>
      <w:r w:rsidR="00227C86" w:rsidRPr="002E4B6D">
        <w:rPr>
          <w:rFonts w:cs="Arial"/>
          <w:b w:val="0"/>
          <w:sz w:val="22"/>
          <w:szCs w:val="22"/>
        </w:rPr>
        <w:t xml:space="preserve">legally compliant </w:t>
      </w:r>
      <w:r w:rsidRPr="002E4B6D">
        <w:rPr>
          <w:rFonts w:cs="Arial"/>
          <w:b w:val="0"/>
          <w:sz w:val="22"/>
          <w:szCs w:val="22"/>
        </w:rPr>
        <w:t xml:space="preserve">hands free mobiles are encouraged to pull off to the side of the road to answer and make telephone calls. </w:t>
      </w:r>
    </w:p>
    <w:p w:rsidR="000808D3" w:rsidRPr="00DA32E3" w:rsidRDefault="002D58BB" w:rsidP="00BC0A83">
      <w:pPr>
        <w:pStyle w:val="Heading2"/>
      </w:pPr>
      <w:r>
        <w:lastRenderedPageBreak/>
        <w:t>4</w:t>
      </w:r>
      <w:r w:rsidR="006E5CA5">
        <w:t xml:space="preserve">. </w:t>
      </w:r>
      <w:r w:rsidR="000808D3" w:rsidRPr="00DA32E3">
        <w:t>Infringements/Fines</w:t>
      </w:r>
    </w:p>
    <w:p w:rsidR="000808D3" w:rsidRDefault="000808D3" w:rsidP="000808D3">
      <w:pPr>
        <w:pStyle w:val="BodyText"/>
        <w:tabs>
          <w:tab w:val="left" w:pos="284"/>
          <w:tab w:val="num" w:pos="851"/>
        </w:tabs>
        <w:jc w:val="both"/>
        <w:rPr>
          <w:rFonts w:cs="Arial"/>
          <w:b w:val="0"/>
          <w:sz w:val="22"/>
          <w:szCs w:val="22"/>
        </w:rPr>
      </w:pPr>
    </w:p>
    <w:p w:rsidR="000808D3" w:rsidRPr="002E4B6D" w:rsidRDefault="000808D3" w:rsidP="000808D3">
      <w:pPr>
        <w:pStyle w:val="BodyText"/>
        <w:tabs>
          <w:tab w:val="left" w:pos="284"/>
          <w:tab w:val="num" w:pos="851"/>
        </w:tabs>
        <w:jc w:val="both"/>
        <w:rPr>
          <w:rFonts w:cs="Arial"/>
          <w:b w:val="0"/>
          <w:sz w:val="22"/>
          <w:szCs w:val="22"/>
        </w:rPr>
      </w:pPr>
      <w:r w:rsidRPr="002E4B6D">
        <w:rPr>
          <w:rFonts w:cs="Arial"/>
          <w:b w:val="0"/>
          <w:sz w:val="22"/>
          <w:szCs w:val="22"/>
        </w:rPr>
        <w:t>All fines or actions relating to all traffic infringements, (including the hand held use of mobile phones whilst driving) and parking violations are the responsibility of the driver of the vehicle at the time of the offence.</w:t>
      </w:r>
    </w:p>
    <w:p w:rsidR="000808D3" w:rsidRDefault="002D58BB" w:rsidP="00BC0A83">
      <w:pPr>
        <w:pStyle w:val="Heading2"/>
        <w:rPr>
          <w:rFonts w:cs="Arial"/>
        </w:rPr>
      </w:pPr>
      <w:bookmarkStart w:id="1" w:name="_Toc297045471"/>
      <w:r>
        <w:t>5</w:t>
      </w:r>
      <w:r w:rsidR="006E5CA5">
        <w:t xml:space="preserve">. </w:t>
      </w:r>
      <w:r w:rsidR="000808D3">
        <w:t>Parking</w:t>
      </w:r>
      <w:bookmarkEnd w:id="1"/>
    </w:p>
    <w:p w:rsidR="000808D3" w:rsidRDefault="000808D3" w:rsidP="000808D3">
      <w:pPr>
        <w:pStyle w:val="BodyText"/>
        <w:tabs>
          <w:tab w:val="left" w:pos="284"/>
          <w:tab w:val="num" w:pos="851"/>
        </w:tabs>
        <w:jc w:val="both"/>
        <w:rPr>
          <w:rFonts w:cs="Arial"/>
          <w:b w:val="0"/>
          <w:sz w:val="22"/>
          <w:szCs w:val="22"/>
        </w:rPr>
      </w:pPr>
    </w:p>
    <w:p w:rsidR="000808D3" w:rsidRDefault="004808F4" w:rsidP="000808D3">
      <w:pPr>
        <w:pStyle w:val="BodyText"/>
        <w:tabs>
          <w:tab w:val="left" w:pos="284"/>
          <w:tab w:val="num" w:pos="851"/>
        </w:tabs>
        <w:jc w:val="both"/>
        <w:rPr>
          <w:rFonts w:cs="Arial"/>
          <w:b w:val="0"/>
          <w:sz w:val="22"/>
          <w:szCs w:val="22"/>
        </w:rPr>
      </w:pPr>
      <w:r w:rsidRPr="002E4B6D">
        <w:rPr>
          <w:rFonts w:cs="Arial"/>
          <w:b w:val="0"/>
          <w:sz w:val="22"/>
          <w:szCs w:val="22"/>
        </w:rPr>
        <w:t xml:space="preserve">Drivers shall comply with parking facilities provided to each vehicle. </w:t>
      </w:r>
    </w:p>
    <w:p w:rsidR="001937D2" w:rsidRDefault="001937D2" w:rsidP="001937D2">
      <w:pPr>
        <w:pStyle w:val="BodyText"/>
        <w:tabs>
          <w:tab w:val="left" w:pos="284"/>
          <w:tab w:val="num" w:pos="851"/>
        </w:tabs>
        <w:jc w:val="both"/>
        <w:rPr>
          <w:rFonts w:cs="Arial"/>
          <w:b w:val="0"/>
          <w:sz w:val="22"/>
          <w:szCs w:val="22"/>
        </w:rPr>
      </w:pPr>
    </w:p>
    <w:p w:rsidR="001937D2" w:rsidRPr="002E4B6D" w:rsidRDefault="001937D2" w:rsidP="000808D3">
      <w:pPr>
        <w:pStyle w:val="BodyText"/>
        <w:tabs>
          <w:tab w:val="left" w:pos="284"/>
          <w:tab w:val="num" w:pos="851"/>
        </w:tabs>
        <w:jc w:val="both"/>
        <w:rPr>
          <w:rFonts w:cs="Arial"/>
          <w:b w:val="0"/>
          <w:sz w:val="22"/>
          <w:szCs w:val="22"/>
        </w:rPr>
      </w:pPr>
      <w:r>
        <w:rPr>
          <w:rFonts w:cs="Arial"/>
          <w:b w:val="0"/>
          <w:sz w:val="22"/>
          <w:szCs w:val="22"/>
        </w:rPr>
        <w:t xml:space="preserve">If the vehicle is left in a university laboratory or workshop unattended, the vehicle keys must remain with the vehicle or in the </w:t>
      </w:r>
      <w:r w:rsidR="00547BD2">
        <w:rPr>
          <w:rFonts w:cs="Arial"/>
          <w:b w:val="0"/>
          <w:sz w:val="22"/>
          <w:szCs w:val="22"/>
        </w:rPr>
        <w:t>laboratory</w:t>
      </w:r>
      <w:r>
        <w:rPr>
          <w:rFonts w:cs="Arial"/>
          <w:b w:val="0"/>
          <w:sz w:val="22"/>
          <w:szCs w:val="22"/>
        </w:rPr>
        <w:t xml:space="preserve"> safe.</w:t>
      </w:r>
    </w:p>
    <w:p w:rsidR="004F7E56" w:rsidRDefault="002D58BB" w:rsidP="00BC0A83">
      <w:pPr>
        <w:pStyle w:val="Heading2"/>
      </w:pPr>
      <w:r>
        <w:t>6</w:t>
      </w:r>
      <w:r w:rsidR="006E5CA5">
        <w:t xml:space="preserve">. </w:t>
      </w:r>
      <w:r w:rsidR="00E70142">
        <w:t>Charging</w:t>
      </w:r>
    </w:p>
    <w:p w:rsidR="00E70142" w:rsidRPr="00E70142" w:rsidRDefault="00E70142" w:rsidP="00E70142"/>
    <w:p w:rsidR="004F7E56" w:rsidRDefault="00E70142" w:rsidP="004F7E56">
      <w:pPr>
        <w:pStyle w:val="BodyText"/>
        <w:keepNext/>
        <w:keepLines/>
        <w:tabs>
          <w:tab w:val="left" w:pos="284"/>
          <w:tab w:val="num" w:pos="851"/>
        </w:tabs>
        <w:jc w:val="left"/>
        <w:rPr>
          <w:rFonts w:cs="Arial"/>
          <w:b w:val="0"/>
          <w:sz w:val="22"/>
          <w:szCs w:val="22"/>
        </w:rPr>
      </w:pPr>
      <w:r>
        <w:rPr>
          <w:rFonts w:cs="Arial"/>
          <w:b w:val="0"/>
          <w:sz w:val="22"/>
          <w:szCs w:val="22"/>
        </w:rPr>
        <w:t>Drivers must ensure the vehicle is charging when and where facilities are available.</w:t>
      </w:r>
      <w:r w:rsidR="00CA2145">
        <w:rPr>
          <w:rFonts w:cs="Arial"/>
          <w:b w:val="0"/>
          <w:sz w:val="22"/>
          <w:szCs w:val="22"/>
        </w:rPr>
        <w:t xml:space="preserve"> Charging cables must be left in the boot of the vehicles when not in use.</w:t>
      </w:r>
      <w:r w:rsidR="00C229FD">
        <w:rPr>
          <w:rFonts w:cs="Arial"/>
          <w:b w:val="0"/>
          <w:sz w:val="22"/>
          <w:szCs w:val="22"/>
        </w:rPr>
        <w:br/>
      </w:r>
    </w:p>
    <w:p w:rsidR="00C229FD" w:rsidRPr="00E70142" w:rsidRDefault="00C229FD" w:rsidP="00C229FD">
      <w:r>
        <w:t>Vehicles must not be left uncharged for more than 5 days unless it is unsafe to do so.</w:t>
      </w:r>
    </w:p>
    <w:p w:rsidR="00C229FD" w:rsidRDefault="00C229FD" w:rsidP="00C229FD">
      <w:pPr>
        <w:pStyle w:val="BodyText"/>
        <w:keepNext/>
        <w:keepLines/>
        <w:tabs>
          <w:tab w:val="left" w:pos="284"/>
          <w:tab w:val="num" w:pos="851"/>
        </w:tabs>
        <w:jc w:val="left"/>
        <w:rPr>
          <w:rFonts w:cs="Arial"/>
          <w:b w:val="0"/>
          <w:sz w:val="22"/>
          <w:szCs w:val="22"/>
        </w:rPr>
      </w:pPr>
      <w:r>
        <w:rPr>
          <w:rFonts w:cs="Arial"/>
          <w:b w:val="0"/>
          <w:sz w:val="22"/>
          <w:szCs w:val="22"/>
        </w:rPr>
        <w:t>Students must ensure the vehicle is charging when safe and where facilities are available.</w:t>
      </w:r>
    </w:p>
    <w:p w:rsidR="00C229FD" w:rsidRDefault="00C229FD" w:rsidP="004F7E56">
      <w:pPr>
        <w:pStyle w:val="BodyText"/>
        <w:keepNext/>
        <w:keepLines/>
        <w:tabs>
          <w:tab w:val="left" w:pos="284"/>
          <w:tab w:val="num" w:pos="851"/>
        </w:tabs>
        <w:jc w:val="left"/>
        <w:rPr>
          <w:rFonts w:cs="Arial"/>
          <w:b w:val="0"/>
          <w:sz w:val="22"/>
          <w:szCs w:val="22"/>
        </w:rPr>
      </w:pPr>
    </w:p>
    <w:p w:rsidR="000808D3" w:rsidRDefault="002D58BB" w:rsidP="00BC0A83">
      <w:pPr>
        <w:pStyle w:val="Heading2"/>
      </w:pPr>
      <w:bookmarkStart w:id="2" w:name="_Toc297045467"/>
      <w:r>
        <w:t>7</w:t>
      </w:r>
      <w:r w:rsidR="006E5CA5">
        <w:t xml:space="preserve">. </w:t>
      </w:r>
      <w:r w:rsidR="000808D3">
        <w:t>Accidents and Insurance</w:t>
      </w:r>
      <w:bookmarkEnd w:id="2"/>
    </w:p>
    <w:p w:rsidR="000808D3" w:rsidRPr="00350B3C" w:rsidRDefault="000808D3" w:rsidP="002140BA">
      <w:pPr>
        <w:pStyle w:val="BodyText"/>
        <w:tabs>
          <w:tab w:val="left" w:pos="284"/>
          <w:tab w:val="num" w:pos="851"/>
        </w:tabs>
        <w:jc w:val="both"/>
        <w:rPr>
          <w:rFonts w:cs="Arial"/>
          <w:b w:val="0"/>
          <w:sz w:val="22"/>
          <w:szCs w:val="22"/>
        </w:rPr>
      </w:pPr>
    </w:p>
    <w:p w:rsidR="000808D3" w:rsidRPr="00350B3C" w:rsidRDefault="000808D3" w:rsidP="002140BA">
      <w:pPr>
        <w:pStyle w:val="BodyText"/>
        <w:tabs>
          <w:tab w:val="left" w:pos="284"/>
          <w:tab w:val="num" w:pos="851"/>
        </w:tabs>
        <w:jc w:val="both"/>
        <w:rPr>
          <w:rFonts w:cs="Arial"/>
          <w:b w:val="0"/>
          <w:sz w:val="22"/>
          <w:szCs w:val="22"/>
        </w:rPr>
      </w:pPr>
      <w:r w:rsidRPr="00350B3C">
        <w:rPr>
          <w:rFonts w:cs="Arial"/>
          <w:b w:val="0"/>
          <w:sz w:val="22"/>
          <w:szCs w:val="22"/>
        </w:rPr>
        <w:t>All vehicle custodians and drivers are required to note the general limitation of cover in respect of any loss or damage or liability arising from:</w:t>
      </w:r>
    </w:p>
    <w:p w:rsidR="000808D3" w:rsidRPr="00350B3C" w:rsidRDefault="000808D3" w:rsidP="002140BA">
      <w:pPr>
        <w:pStyle w:val="BodyText"/>
        <w:tabs>
          <w:tab w:val="left" w:pos="284"/>
          <w:tab w:val="num" w:pos="851"/>
        </w:tabs>
        <w:jc w:val="both"/>
        <w:rPr>
          <w:rFonts w:cs="Arial"/>
          <w:b w:val="0"/>
          <w:sz w:val="22"/>
          <w:szCs w:val="22"/>
        </w:rPr>
      </w:pPr>
    </w:p>
    <w:p w:rsidR="000808D3" w:rsidRPr="00350B3C" w:rsidRDefault="00835B60" w:rsidP="002140BA">
      <w:pPr>
        <w:pStyle w:val="BodyText"/>
        <w:numPr>
          <w:ilvl w:val="0"/>
          <w:numId w:val="3"/>
        </w:numPr>
        <w:tabs>
          <w:tab w:val="left" w:pos="284"/>
          <w:tab w:val="num" w:pos="851"/>
        </w:tabs>
        <w:spacing w:before="80" w:after="80" w:line="280" w:lineRule="atLeast"/>
        <w:ind w:left="0" w:firstLine="0"/>
        <w:jc w:val="both"/>
        <w:rPr>
          <w:rFonts w:cs="Arial"/>
          <w:b w:val="0"/>
          <w:sz w:val="22"/>
          <w:szCs w:val="22"/>
        </w:rPr>
      </w:pPr>
      <w:r>
        <w:rPr>
          <w:rFonts w:cs="Arial"/>
          <w:b w:val="0"/>
          <w:sz w:val="22"/>
          <w:szCs w:val="22"/>
        </w:rPr>
        <w:t>U</w:t>
      </w:r>
      <w:r w:rsidR="000808D3" w:rsidRPr="00350B3C">
        <w:rPr>
          <w:rFonts w:cs="Arial"/>
          <w:b w:val="0"/>
          <w:sz w:val="22"/>
          <w:szCs w:val="22"/>
        </w:rPr>
        <w:t>nlicensed drivers</w:t>
      </w:r>
      <w:r w:rsidR="00AF7480">
        <w:rPr>
          <w:rFonts w:cs="Arial"/>
          <w:b w:val="0"/>
          <w:sz w:val="22"/>
          <w:szCs w:val="22"/>
        </w:rPr>
        <w:t>;</w:t>
      </w:r>
    </w:p>
    <w:p w:rsidR="000808D3" w:rsidRPr="00350B3C" w:rsidRDefault="000808D3" w:rsidP="002140BA">
      <w:pPr>
        <w:pStyle w:val="BodyText"/>
        <w:numPr>
          <w:ilvl w:val="0"/>
          <w:numId w:val="3"/>
        </w:numPr>
        <w:tabs>
          <w:tab w:val="left" w:pos="284"/>
          <w:tab w:val="num" w:pos="851"/>
        </w:tabs>
        <w:spacing w:before="80" w:after="80" w:line="280" w:lineRule="atLeast"/>
        <w:ind w:left="0" w:firstLine="0"/>
        <w:jc w:val="both"/>
        <w:rPr>
          <w:rFonts w:cs="Arial"/>
          <w:b w:val="0"/>
          <w:sz w:val="22"/>
          <w:szCs w:val="22"/>
        </w:rPr>
      </w:pPr>
      <w:r w:rsidRPr="00350B3C">
        <w:rPr>
          <w:rFonts w:cs="Arial"/>
          <w:b w:val="0"/>
          <w:sz w:val="22"/>
          <w:szCs w:val="22"/>
        </w:rPr>
        <w:t>Unsafe condition of the motor vehicle</w:t>
      </w:r>
      <w:r w:rsidR="00AF7480">
        <w:rPr>
          <w:rFonts w:cs="Arial"/>
          <w:b w:val="0"/>
          <w:sz w:val="22"/>
          <w:szCs w:val="22"/>
        </w:rPr>
        <w:t>; and</w:t>
      </w:r>
    </w:p>
    <w:p w:rsidR="000808D3" w:rsidRPr="00350B3C" w:rsidRDefault="000808D3" w:rsidP="002140BA">
      <w:pPr>
        <w:pStyle w:val="BodyText"/>
        <w:numPr>
          <w:ilvl w:val="0"/>
          <w:numId w:val="3"/>
        </w:numPr>
        <w:tabs>
          <w:tab w:val="left" w:pos="284"/>
          <w:tab w:val="num" w:pos="851"/>
        </w:tabs>
        <w:spacing w:before="80" w:after="160" w:line="280" w:lineRule="atLeast"/>
        <w:ind w:left="0" w:firstLine="0"/>
        <w:jc w:val="both"/>
        <w:rPr>
          <w:rFonts w:cs="Arial"/>
          <w:b w:val="0"/>
          <w:sz w:val="22"/>
          <w:szCs w:val="22"/>
        </w:rPr>
      </w:pPr>
      <w:r w:rsidRPr="00350B3C">
        <w:rPr>
          <w:rFonts w:cs="Arial"/>
          <w:b w:val="0"/>
          <w:sz w:val="22"/>
          <w:szCs w:val="22"/>
        </w:rPr>
        <w:t>Intentional damage.</w:t>
      </w:r>
    </w:p>
    <w:p w:rsidR="000808D3" w:rsidRDefault="000808D3" w:rsidP="002140BA">
      <w:pPr>
        <w:pStyle w:val="BodyText"/>
        <w:tabs>
          <w:tab w:val="left" w:pos="284"/>
          <w:tab w:val="num" w:pos="851"/>
        </w:tabs>
        <w:jc w:val="both"/>
        <w:rPr>
          <w:rFonts w:cs="Arial"/>
          <w:b w:val="0"/>
          <w:sz w:val="22"/>
          <w:szCs w:val="22"/>
        </w:rPr>
      </w:pPr>
      <w:r w:rsidRPr="00350B3C">
        <w:rPr>
          <w:rFonts w:cs="Arial"/>
          <w:b w:val="0"/>
          <w:sz w:val="22"/>
          <w:szCs w:val="22"/>
        </w:rPr>
        <w:t xml:space="preserve">Damage of any kind, whether sustained in an accident or through other means (i.e. </w:t>
      </w:r>
      <w:r w:rsidR="00BC2281" w:rsidRPr="00350B3C">
        <w:rPr>
          <w:rFonts w:cs="Arial"/>
          <w:b w:val="0"/>
          <w:sz w:val="22"/>
          <w:szCs w:val="22"/>
        </w:rPr>
        <w:t>Car Park</w:t>
      </w:r>
      <w:r w:rsidRPr="00350B3C">
        <w:rPr>
          <w:rFonts w:cs="Arial"/>
          <w:b w:val="0"/>
          <w:sz w:val="22"/>
          <w:szCs w:val="22"/>
        </w:rPr>
        <w:t xml:space="preserve"> scrapes)</w:t>
      </w:r>
      <w:r w:rsidR="00245549">
        <w:rPr>
          <w:rFonts w:cs="Arial"/>
          <w:b w:val="0"/>
          <w:sz w:val="22"/>
          <w:szCs w:val="22"/>
        </w:rPr>
        <w:t xml:space="preserve"> or car problems</w:t>
      </w:r>
      <w:r w:rsidRPr="00350B3C">
        <w:rPr>
          <w:rFonts w:cs="Arial"/>
          <w:b w:val="0"/>
          <w:sz w:val="22"/>
          <w:szCs w:val="22"/>
        </w:rPr>
        <w:t xml:space="preserve"> </w:t>
      </w:r>
      <w:r w:rsidR="00245549">
        <w:rPr>
          <w:rFonts w:cs="Arial"/>
          <w:b w:val="0"/>
          <w:sz w:val="22"/>
          <w:szCs w:val="22"/>
        </w:rPr>
        <w:t xml:space="preserve">of any kind </w:t>
      </w:r>
      <w:r w:rsidRPr="00350B3C">
        <w:rPr>
          <w:rFonts w:cs="Arial"/>
          <w:b w:val="0"/>
          <w:sz w:val="22"/>
          <w:szCs w:val="22"/>
        </w:rPr>
        <w:t xml:space="preserve">must be reported to </w:t>
      </w:r>
      <w:r w:rsidR="00E70142">
        <w:rPr>
          <w:rFonts w:cs="Arial"/>
          <w:b w:val="0"/>
          <w:sz w:val="22"/>
          <w:szCs w:val="22"/>
        </w:rPr>
        <w:t xml:space="preserve">the </w:t>
      </w:r>
      <w:r w:rsidR="005339C6">
        <w:rPr>
          <w:rFonts w:cs="Arial"/>
          <w:b w:val="0"/>
          <w:sz w:val="22"/>
          <w:szCs w:val="22"/>
        </w:rPr>
        <w:t>REV project</w:t>
      </w:r>
      <w:r w:rsidR="00E70142">
        <w:rPr>
          <w:rFonts w:cs="Arial"/>
          <w:b w:val="0"/>
          <w:sz w:val="22"/>
          <w:szCs w:val="22"/>
        </w:rPr>
        <w:t xml:space="preserve"> supervisor</w:t>
      </w:r>
      <w:r w:rsidRPr="00350B3C">
        <w:rPr>
          <w:rFonts w:cs="Arial"/>
          <w:b w:val="0"/>
          <w:sz w:val="22"/>
          <w:szCs w:val="22"/>
        </w:rPr>
        <w:t>, and arrangement made for repairs carried out</w:t>
      </w:r>
      <w:r w:rsidR="00306E48">
        <w:rPr>
          <w:rFonts w:cs="Arial"/>
          <w:b w:val="0"/>
          <w:sz w:val="22"/>
          <w:szCs w:val="22"/>
        </w:rPr>
        <w:t xml:space="preserve"> as soon as possible</w:t>
      </w:r>
      <w:r w:rsidRPr="00350B3C">
        <w:rPr>
          <w:rFonts w:cs="Arial"/>
          <w:b w:val="0"/>
          <w:sz w:val="22"/>
          <w:szCs w:val="22"/>
        </w:rPr>
        <w:t xml:space="preserve">. </w:t>
      </w:r>
    </w:p>
    <w:p w:rsidR="00E70142" w:rsidRPr="002140BA" w:rsidRDefault="00E70142" w:rsidP="002140BA">
      <w:pPr>
        <w:pStyle w:val="BodyText"/>
        <w:tabs>
          <w:tab w:val="left" w:pos="284"/>
          <w:tab w:val="num" w:pos="851"/>
        </w:tabs>
        <w:jc w:val="both"/>
        <w:rPr>
          <w:rFonts w:cs="Arial"/>
          <w:b w:val="0"/>
          <w:sz w:val="24"/>
          <w:szCs w:val="24"/>
        </w:rPr>
      </w:pPr>
    </w:p>
    <w:p w:rsidR="000808D3" w:rsidRPr="00AF7480" w:rsidRDefault="000808D3" w:rsidP="002140BA">
      <w:pPr>
        <w:pStyle w:val="BodyText"/>
        <w:tabs>
          <w:tab w:val="left" w:pos="284"/>
          <w:tab w:val="num" w:pos="851"/>
        </w:tabs>
        <w:jc w:val="both"/>
        <w:rPr>
          <w:rFonts w:cs="Arial"/>
          <w:b w:val="0"/>
          <w:sz w:val="22"/>
          <w:szCs w:val="22"/>
        </w:rPr>
      </w:pPr>
      <w:r w:rsidRPr="00AF7480">
        <w:rPr>
          <w:rFonts w:cs="Arial"/>
          <w:b w:val="0"/>
          <w:sz w:val="22"/>
          <w:szCs w:val="22"/>
        </w:rPr>
        <w:t xml:space="preserve">All reportable crashes must be reported forthwith to the nearest police station. </w:t>
      </w:r>
    </w:p>
    <w:p w:rsidR="000808D3" w:rsidRPr="002140BA" w:rsidRDefault="000808D3" w:rsidP="002140BA">
      <w:pPr>
        <w:pStyle w:val="BodyText"/>
        <w:tabs>
          <w:tab w:val="left" w:pos="284"/>
          <w:tab w:val="num" w:pos="851"/>
        </w:tabs>
        <w:jc w:val="both"/>
        <w:rPr>
          <w:rFonts w:cs="Arial"/>
          <w:b w:val="0"/>
          <w:sz w:val="24"/>
          <w:szCs w:val="24"/>
        </w:rPr>
      </w:pPr>
    </w:p>
    <w:p w:rsidR="000808D3" w:rsidRPr="00AF7480" w:rsidRDefault="000808D3" w:rsidP="002140BA">
      <w:pPr>
        <w:pStyle w:val="BodyText"/>
        <w:tabs>
          <w:tab w:val="left" w:pos="284"/>
          <w:tab w:val="num" w:pos="851"/>
        </w:tabs>
        <w:jc w:val="both"/>
        <w:rPr>
          <w:rFonts w:cs="Arial"/>
          <w:b w:val="0"/>
          <w:sz w:val="22"/>
          <w:szCs w:val="22"/>
        </w:rPr>
      </w:pPr>
      <w:r w:rsidRPr="00AF7480">
        <w:rPr>
          <w:rFonts w:cs="Arial"/>
          <w:b w:val="0"/>
          <w:sz w:val="22"/>
          <w:szCs w:val="22"/>
        </w:rPr>
        <w:t>The driver of the vehicle should record all relevant details at the time of the accident and under no circumstances admit to any liability.  In addition, the driver shall ensure his / her own safety at the accident site and where possible, assist in the requirement of any medical attention.</w:t>
      </w:r>
    </w:p>
    <w:p w:rsidR="000808D3" w:rsidRDefault="002D58BB" w:rsidP="00BC0A83">
      <w:pPr>
        <w:pStyle w:val="Heading2"/>
        <w:rPr>
          <w:rFonts w:cs="Arial"/>
        </w:rPr>
      </w:pPr>
      <w:bookmarkStart w:id="3" w:name="_Toc297045468"/>
      <w:r>
        <w:t>8</w:t>
      </w:r>
      <w:r w:rsidR="006E5CA5">
        <w:t xml:space="preserve">. </w:t>
      </w:r>
      <w:r w:rsidR="000808D3">
        <w:t>Servicing and Repairs</w:t>
      </w:r>
      <w:bookmarkEnd w:id="3"/>
    </w:p>
    <w:p w:rsidR="000808D3" w:rsidRDefault="000808D3" w:rsidP="000808D3">
      <w:pPr>
        <w:pStyle w:val="BodyText"/>
        <w:tabs>
          <w:tab w:val="left" w:pos="284"/>
          <w:tab w:val="num" w:pos="851"/>
        </w:tabs>
        <w:jc w:val="left"/>
        <w:rPr>
          <w:rFonts w:cs="Arial"/>
          <w:b w:val="0"/>
          <w:sz w:val="22"/>
          <w:szCs w:val="22"/>
        </w:rPr>
      </w:pPr>
    </w:p>
    <w:p w:rsidR="000808D3" w:rsidRPr="004210F4" w:rsidRDefault="000808D3" w:rsidP="000808D3">
      <w:pPr>
        <w:pStyle w:val="BodyText"/>
        <w:tabs>
          <w:tab w:val="left" w:pos="284"/>
          <w:tab w:val="num" w:pos="851"/>
        </w:tabs>
        <w:jc w:val="both"/>
        <w:rPr>
          <w:rFonts w:cs="Arial"/>
          <w:b w:val="0"/>
          <w:sz w:val="22"/>
          <w:szCs w:val="22"/>
        </w:rPr>
      </w:pPr>
      <w:r w:rsidRPr="004210F4">
        <w:rPr>
          <w:rFonts w:cs="Arial"/>
          <w:b w:val="0"/>
          <w:sz w:val="22"/>
          <w:szCs w:val="22"/>
        </w:rPr>
        <w:t xml:space="preserve">Vehicles shall be maintained in a safe, clean and roadworthy condition at all times. </w:t>
      </w:r>
    </w:p>
    <w:p w:rsidR="000808D3" w:rsidRPr="004210F4" w:rsidRDefault="000808D3" w:rsidP="000808D3">
      <w:pPr>
        <w:pStyle w:val="BodyText"/>
        <w:tabs>
          <w:tab w:val="left" w:pos="284"/>
          <w:tab w:val="num" w:pos="851"/>
        </w:tabs>
        <w:jc w:val="both"/>
        <w:rPr>
          <w:rFonts w:cs="Arial"/>
          <w:b w:val="0"/>
          <w:sz w:val="22"/>
          <w:szCs w:val="22"/>
        </w:rPr>
      </w:pPr>
    </w:p>
    <w:p w:rsidR="000808D3" w:rsidRPr="004210F4" w:rsidRDefault="000808D3" w:rsidP="000808D3">
      <w:pPr>
        <w:pStyle w:val="BodyText"/>
        <w:tabs>
          <w:tab w:val="left" w:pos="284"/>
          <w:tab w:val="num" w:pos="851"/>
        </w:tabs>
        <w:jc w:val="both"/>
        <w:rPr>
          <w:rFonts w:cs="Arial"/>
          <w:b w:val="0"/>
          <w:sz w:val="22"/>
          <w:szCs w:val="22"/>
        </w:rPr>
      </w:pPr>
      <w:r w:rsidRPr="004210F4">
        <w:rPr>
          <w:rFonts w:cs="Arial"/>
          <w:b w:val="0"/>
          <w:sz w:val="22"/>
          <w:szCs w:val="22"/>
        </w:rPr>
        <w:t xml:space="preserve">All vehicles must be submitted for regular servicing and maintenance in accordance with the manufacturer’s recommendations and/or as prescribed by the </w:t>
      </w:r>
      <w:r w:rsidR="005339C6">
        <w:rPr>
          <w:rFonts w:cs="Arial"/>
          <w:b w:val="0"/>
          <w:sz w:val="22"/>
          <w:szCs w:val="22"/>
        </w:rPr>
        <w:t>REV project</w:t>
      </w:r>
      <w:r w:rsidR="00E70142">
        <w:rPr>
          <w:rFonts w:cs="Arial"/>
          <w:b w:val="0"/>
          <w:sz w:val="22"/>
          <w:szCs w:val="22"/>
        </w:rPr>
        <w:t xml:space="preserve"> supervisor</w:t>
      </w:r>
      <w:r w:rsidRPr="004210F4">
        <w:rPr>
          <w:rFonts w:cs="Arial"/>
          <w:b w:val="0"/>
          <w:sz w:val="22"/>
          <w:szCs w:val="22"/>
        </w:rPr>
        <w:t xml:space="preserve">. </w:t>
      </w:r>
    </w:p>
    <w:p w:rsidR="000808D3" w:rsidRPr="004210F4" w:rsidRDefault="000808D3" w:rsidP="000808D3">
      <w:pPr>
        <w:pStyle w:val="BodyText"/>
        <w:tabs>
          <w:tab w:val="left" w:pos="284"/>
          <w:tab w:val="num" w:pos="851"/>
        </w:tabs>
        <w:jc w:val="both"/>
        <w:rPr>
          <w:rFonts w:cs="Arial"/>
          <w:b w:val="0"/>
          <w:sz w:val="22"/>
          <w:szCs w:val="22"/>
        </w:rPr>
      </w:pPr>
    </w:p>
    <w:p w:rsidR="000808D3" w:rsidRPr="004210F4" w:rsidRDefault="000808D3" w:rsidP="000808D3">
      <w:pPr>
        <w:pStyle w:val="BodyText"/>
        <w:tabs>
          <w:tab w:val="left" w:pos="284"/>
          <w:tab w:val="num" w:pos="851"/>
        </w:tabs>
        <w:jc w:val="both"/>
        <w:rPr>
          <w:rFonts w:cs="Arial"/>
          <w:b w:val="0"/>
          <w:sz w:val="22"/>
          <w:szCs w:val="22"/>
        </w:rPr>
      </w:pPr>
      <w:r w:rsidRPr="004210F4">
        <w:rPr>
          <w:rFonts w:cs="Arial"/>
          <w:b w:val="0"/>
          <w:sz w:val="22"/>
          <w:szCs w:val="22"/>
        </w:rPr>
        <w:t>Any faults that may affect the safe operation of a vehicle should be reported immediately, and repairs effected as soon as possible.</w:t>
      </w:r>
    </w:p>
    <w:p w:rsidR="000808D3" w:rsidRPr="002140BA" w:rsidRDefault="000808D3" w:rsidP="000808D3">
      <w:pPr>
        <w:pStyle w:val="BodyText"/>
        <w:tabs>
          <w:tab w:val="left" w:pos="284"/>
          <w:tab w:val="num" w:pos="851"/>
        </w:tabs>
        <w:jc w:val="both"/>
        <w:rPr>
          <w:rFonts w:cs="Arial"/>
          <w:b w:val="0"/>
          <w:sz w:val="24"/>
          <w:szCs w:val="24"/>
        </w:rPr>
      </w:pPr>
    </w:p>
    <w:p w:rsidR="000808D3" w:rsidRPr="004210F4" w:rsidRDefault="000808D3" w:rsidP="000808D3">
      <w:pPr>
        <w:pStyle w:val="BodyText"/>
        <w:tabs>
          <w:tab w:val="left" w:pos="284"/>
          <w:tab w:val="num" w:pos="851"/>
        </w:tabs>
        <w:jc w:val="both"/>
        <w:rPr>
          <w:rFonts w:cs="Arial"/>
          <w:b w:val="0"/>
          <w:sz w:val="22"/>
          <w:szCs w:val="22"/>
        </w:rPr>
      </w:pPr>
      <w:r w:rsidRPr="004210F4">
        <w:rPr>
          <w:rFonts w:cs="Arial"/>
          <w:b w:val="0"/>
          <w:sz w:val="22"/>
          <w:szCs w:val="22"/>
        </w:rPr>
        <w:t xml:space="preserve">Where emergency repairs are requested from a repairer who is not able to invoice the </w:t>
      </w:r>
      <w:r w:rsidR="00852281">
        <w:rPr>
          <w:rFonts w:cs="Arial"/>
          <w:b w:val="0"/>
          <w:sz w:val="22"/>
          <w:szCs w:val="22"/>
        </w:rPr>
        <w:t>University of Western Australia</w:t>
      </w:r>
      <w:r w:rsidRPr="004210F4">
        <w:rPr>
          <w:rFonts w:cs="Arial"/>
          <w:b w:val="0"/>
          <w:sz w:val="22"/>
          <w:szCs w:val="22"/>
        </w:rPr>
        <w:t xml:space="preserve">, payment can be made by cash or </w:t>
      </w:r>
      <w:r w:rsidR="004210F4" w:rsidRPr="004210F4">
        <w:rPr>
          <w:rFonts w:cs="Arial"/>
          <w:b w:val="0"/>
          <w:sz w:val="22"/>
          <w:szCs w:val="22"/>
        </w:rPr>
        <w:t>purchasing</w:t>
      </w:r>
      <w:r w:rsidRPr="004210F4">
        <w:rPr>
          <w:rFonts w:cs="Arial"/>
          <w:b w:val="0"/>
          <w:sz w:val="22"/>
          <w:szCs w:val="22"/>
        </w:rPr>
        <w:t xml:space="preserve"> card and should be reported</w:t>
      </w:r>
      <w:r w:rsidRPr="002140BA">
        <w:rPr>
          <w:rFonts w:cs="Arial"/>
          <w:b w:val="0"/>
          <w:sz w:val="24"/>
          <w:szCs w:val="24"/>
        </w:rPr>
        <w:t xml:space="preserve"> to </w:t>
      </w:r>
      <w:r w:rsidR="004210F4">
        <w:rPr>
          <w:rFonts w:cs="Arial"/>
          <w:b w:val="0"/>
          <w:sz w:val="22"/>
          <w:szCs w:val="22"/>
        </w:rPr>
        <w:t>a</w:t>
      </w:r>
      <w:r w:rsidR="00852281">
        <w:rPr>
          <w:rFonts w:cs="Arial"/>
          <w:b w:val="0"/>
          <w:sz w:val="22"/>
          <w:szCs w:val="22"/>
        </w:rPr>
        <w:t xml:space="preserve">n administrative </w:t>
      </w:r>
      <w:r w:rsidR="004210F4">
        <w:rPr>
          <w:rFonts w:cs="Arial"/>
          <w:b w:val="0"/>
          <w:sz w:val="22"/>
          <w:szCs w:val="22"/>
        </w:rPr>
        <w:t>officer</w:t>
      </w:r>
      <w:r w:rsidRPr="002140BA">
        <w:rPr>
          <w:rFonts w:cs="Arial"/>
          <w:b w:val="0"/>
          <w:sz w:val="24"/>
          <w:szCs w:val="24"/>
        </w:rPr>
        <w:t xml:space="preserve">. </w:t>
      </w:r>
      <w:r w:rsidRPr="004210F4">
        <w:rPr>
          <w:rFonts w:cs="Arial"/>
          <w:b w:val="0"/>
          <w:sz w:val="22"/>
          <w:szCs w:val="22"/>
        </w:rPr>
        <w:t xml:space="preserve">Receipts must be retained. </w:t>
      </w:r>
    </w:p>
    <w:p w:rsidR="000808D3" w:rsidRPr="004210F4" w:rsidRDefault="000808D3" w:rsidP="000808D3">
      <w:pPr>
        <w:pStyle w:val="BodyText"/>
        <w:tabs>
          <w:tab w:val="left" w:pos="284"/>
          <w:tab w:val="num" w:pos="851"/>
        </w:tabs>
        <w:jc w:val="both"/>
        <w:rPr>
          <w:rFonts w:cs="Arial"/>
          <w:b w:val="0"/>
          <w:sz w:val="22"/>
          <w:szCs w:val="22"/>
        </w:rPr>
      </w:pPr>
    </w:p>
    <w:p w:rsidR="000808D3" w:rsidRDefault="000808D3" w:rsidP="000808D3">
      <w:pPr>
        <w:pStyle w:val="BodyText"/>
        <w:tabs>
          <w:tab w:val="left" w:pos="284"/>
          <w:tab w:val="num" w:pos="851"/>
        </w:tabs>
        <w:jc w:val="both"/>
        <w:rPr>
          <w:rFonts w:cs="Arial"/>
          <w:b w:val="0"/>
          <w:sz w:val="22"/>
          <w:szCs w:val="22"/>
        </w:rPr>
      </w:pPr>
      <w:r w:rsidRPr="004210F4">
        <w:rPr>
          <w:rFonts w:cs="Arial"/>
          <w:b w:val="0"/>
          <w:sz w:val="22"/>
          <w:szCs w:val="22"/>
        </w:rPr>
        <w:t xml:space="preserve">Should any problems be encountered with having a vehicle serviced or repaired, contact should be made with </w:t>
      </w:r>
      <w:r w:rsidR="005339C6" w:rsidRPr="004210F4">
        <w:rPr>
          <w:rFonts w:cs="Arial"/>
          <w:b w:val="0"/>
          <w:sz w:val="22"/>
          <w:szCs w:val="22"/>
        </w:rPr>
        <w:t>an</w:t>
      </w:r>
      <w:r w:rsidR="005339C6">
        <w:rPr>
          <w:rFonts w:cs="Arial"/>
          <w:b w:val="0"/>
          <w:sz w:val="22"/>
          <w:szCs w:val="22"/>
        </w:rPr>
        <w:t xml:space="preserve"> instructor or the REV project</w:t>
      </w:r>
      <w:r w:rsidR="00852281">
        <w:rPr>
          <w:rFonts w:cs="Arial"/>
          <w:b w:val="0"/>
          <w:sz w:val="22"/>
          <w:szCs w:val="22"/>
        </w:rPr>
        <w:t xml:space="preserve"> supervisor</w:t>
      </w:r>
      <w:r w:rsidRPr="004210F4">
        <w:rPr>
          <w:rFonts w:cs="Arial"/>
          <w:b w:val="0"/>
          <w:sz w:val="22"/>
          <w:szCs w:val="22"/>
        </w:rPr>
        <w:t>.</w:t>
      </w:r>
    </w:p>
    <w:p w:rsidR="00BC2281" w:rsidRDefault="00BC2281" w:rsidP="000808D3">
      <w:pPr>
        <w:pStyle w:val="BodyText"/>
        <w:tabs>
          <w:tab w:val="left" w:pos="284"/>
          <w:tab w:val="num" w:pos="851"/>
        </w:tabs>
        <w:jc w:val="both"/>
        <w:rPr>
          <w:rFonts w:cs="Arial"/>
          <w:b w:val="0"/>
          <w:sz w:val="22"/>
          <w:szCs w:val="22"/>
        </w:rPr>
      </w:pPr>
    </w:p>
    <w:p w:rsidR="00BC2281" w:rsidRPr="00BC2281" w:rsidRDefault="002D58BB" w:rsidP="00BC2281">
      <w:pPr>
        <w:pStyle w:val="Heading2"/>
        <w:tabs>
          <w:tab w:val="left" w:pos="6815"/>
        </w:tabs>
      </w:pPr>
      <w:r>
        <w:t>9</w:t>
      </w:r>
      <w:r w:rsidR="00BC0A83">
        <w:t>. Safety devices</w:t>
      </w:r>
      <w:r w:rsidR="00BC2281">
        <w:tab/>
      </w:r>
    </w:p>
    <w:p w:rsidR="00BC0A83" w:rsidRDefault="00BC0A83" w:rsidP="00BC0A83">
      <w:r>
        <w:t xml:space="preserve">Fire extinguisher must be in place and charged before vehicle use. </w:t>
      </w:r>
    </w:p>
    <w:p w:rsidR="00BC2281" w:rsidRDefault="00BC2281" w:rsidP="00BC0A83"/>
    <w:p w:rsidR="00835B60" w:rsidRDefault="00835B60" w:rsidP="00835B60">
      <w:pPr>
        <w:pStyle w:val="Heading2"/>
      </w:pPr>
      <w:r>
        <w:t>1</w:t>
      </w:r>
      <w:r w:rsidR="002D58BB">
        <w:t>0</w:t>
      </w:r>
      <w:r>
        <w:t>. Data Logging</w:t>
      </w:r>
    </w:p>
    <w:p w:rsidR="00835B60" w:rsidRPr="00835B60" w:rsidRDefault="00835B60" w:rsidP="00835B60">
      <w:r>
        <w:t xml:space="preserve">All drivers are advised that REV </w:t>
      </w:r>
      <w:r w:rsidR="00F24A55">
        <w:t>p</w:t>
      </w:r>
      <w:r w:rsidR="00990EE0">
        <w:t>roject vehicles may be</w:t>
      </w:r>
      <w:r>
        <w:t xml:space="preserve"> equipped with GPS data logging devices. These devices upload the vehicles current position to a server at UWA, and can be accessed by the </w:t>
      </w:r>
      <w:r w:rsidR="00105700">
        <w:t>REV Project</w:t>
      </w:r>
      <w:r>
        <w:t xml:space="preserve"> supervisor and certified REV </w:t>
      </w:r>
      <w:r w:rsidR="00F24A55">
        <w:t>p</w:t>
      </w:r>
      <w:r>
        <w:t xml:space="preserve">roject </w:t>
      </w:r>
      <w:r w:rsidR="00BC2281">
        <w:t>personnel</w:t>
      </w:r>
      <w:r>
        <w:t>.</w:t>
      </w:r>
    </w:p>
    <w:p w:rsidR="00835B60" w:rsidRPr="004210F4" w:rsidRDefault="00835B60" w:rsidP="00BC0A83">
      <w:pPr>
        <w:rPr>
          <w:rFonts w:cs="Arial"/>
          <w:b/>
          <w:szCs w:val="22"/>
        </w:rPr>
      </w:pPr>
    </w:p>
    <w:p w:rsidR="00261ADD" w:rsidRPr="00571753" w:rsidRDefault="00261ADD" w:rsidP="00852281">
      <w:pPr>
        <w:pStyle w:val="BodyText"/>
        <w:tabs>
          <w:tab w:val="left" w:pos="284"/>
        </w:tabs>
        <w:jc w:val="both"/>
        <w:rPr>
          <w:rFonts w:cs="Arial"/>
          <w:b w:val="0"/>
          <w:sz w:val="22"/>
          <w:szCs w:val="22"/>
        </w:rPr>
      </w:pPr>
    </w:p>
    <w:sectPr w:rsidR="00261ADD" w:rsidRPr="00571753" w:rsidSect="00443352">
      <w:headerReference w:type="even" r:id="rId7"/>
      <w:headerReference w:type="default" r:id="rId8"/>
      <w:footerReference w:type="default" r:id="rId9"/>
      <w:pgSz w:w="11906" w:h="16838"/>
      <w:pgMar w:top="431" w:right="1134" w:bottom="397" w:left="1134" w:header="431" w:footer="28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951" w:rsidRDefault="00E30951">
      <w:r>
        <w:separator/>
      </w:r>
    </w:p>
  </w:endnote>
  <w:endnote w:type="continuationSeparator" w:id="0">
    <w:p w:rsidR="00E30951" w:rsidRDefault="00E309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WP">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32" w:rsidRDefault="00654232">
    <w:pPr>
      <w:tabs>
        <w:tab w:val="left" w:pos="-720"/>
      </w:tabs>
      <w:ind w:right="-180"/>
      <w:jc w:val="both"/>
    </w:pPr>
  </w:p>
  <w:p w:rsidR="00654232" w:rsidRDefault="00654232" w:rsidP="00CA5EF9">
    <w:pPr>
      <w:pBdr>
        <w:top w:val="single" w:sz="6" w:space="1" w:color="auto"/>
      </w:pBdr>
      <w:tabs>
        <w:tab w:val="center" w:pos="4927"/>
        <w:tab w:val="right" w:pos="9639"/>
      </w:tabs>
      <w:rPr>
        <w:rFonts w:ascii="Trebuchet MS" w:hAnsi="Trebuchet MS"/>
        <w:sz w:val="18"/>
      </w:rPr>
    </w:pPr>
    <w:r>
      <w:rPr>
        <w:rFonts w:ascii="Trebuchet MS" w:hAnsi="Trebuchet MS"/>
        <w:sz w:val="18"/>
      </w:rPr>
      <w:t xml:space="preserve">Version </w:t>
    </w:r>
    <w:r w:rsidR="008A08D8">
      <w:rPr>
        <w:rFonts w:ascii="Trebuchet MS" w:hAnsi="Trebuchet MS"/>
        <w:sz w:val="18"/>
      </w:rPr>
      <w:t>1.0.2</w:t>
    </w:r>
    <w:r>
      <w:rPr>
        <w:rFonts w:ascii="Trebuchet MS" w:hAnsi="Trebuchet MS"/>
        <w:sz w:val="18"/>
      </w:rPr>
      <w:t xml:space="preserve"> Issue Date </w:t>
    </w:r>
    <w:r w:rsidR="008A08D8">
      <w:rPr>
        <w:rFonts w:ascii="Trebuchet MS" w:hAnsi="Trebuchet MS"/>
        <w:sz w:val="18"/>
      </w:rPr>
      <w:t>8</w:t>
    </w:r>
    <w:r w:rsidR="00F149BF">
      <w:rPr>
        <w:rFonts w:ascii="Trebuchet MS" w:hAnsi="Trebuchet MS"/>
        <w:bCs/>
        <w:sz w:val="18"/>
      </w:rPr>
      <w:t>-</w:t>
    </w:r>
    <w:r w:rsidR="008A08D8">
      <w:rPr>
        <w:rFonts w:ascii="Trebuchet MS" w:hAnsi="Trebuchet MS"/>
        <w:bCs/>
        <w:sz w:val="18"/>
      </w:rPr>
      <w:t>Mar</w:t>
    </w:r>
    <w:r w:rsidR="00F149BF">
      <w:rPr>
        <w:rFonts w:ascii="Trebuchet MS" w:hAnsi="Trebuchet MS"/>
        <w:bCs/>
        <w:sz w:val="18"/>
      </w:rPr>
      <w:t>-</w:t>
    </w:r>
    <w:r w:rsidR="00547BD2">
      <w:rPr>
        <w:rFonts w:ascii="Trebuchet MS" w:hAnsi="Trebuchet MS"/>
        <w:bCs/>
        <w:sz w:val="18"/>
      </w:rPr>
      <w:t>2012 Owner</w:t>
    </w:r>
    <w:r>
      <w:rPr>
        <w:rFonts w:ascii="Trebuchet MS" w:hAnsi="Trebuchet MS"/>
        <w:bCs/>
        <w:sz w:val="18"/>
      </w:rPr>
      <w:t xml:space="preserve">:  </w:t>
    </w:r>
    <w:r w:rsidR="00BC2281">
      <w:rPr>
        <w:rFonts w:ascii="Trebuchet MS" w:hAnsi="Trebuchet MS"/>
        <w:bCs/>
        <w:sz w:val="18"/>
      </w:rPr>
      <w:t>REV Project Supervisor</w:t>
    </w:r>
    <w:r w:rsidR="00CA5EF9">
      <w:rPr>
        <w:rFonts w:ascii="Trebuchet MS" w:hAnsi="Trebuchet MS"/>
        <w:bCs/>
        <w:sz w:val="18"/>
      </w:rPr>
      <w:tab/>
    </w:r>
    <w:r>
      <w:rPr>
        <w:rFonts w:ascii="Trebuchet MS" w:hAnsi="Trebuchet MS"/>
        <w:sz w:val="18"/>
      </w:rPr>
      <w:t xml:space="preserve">Page </w:t>
    </w:r>
    <w:r w:rsidR="009C7D01">
      <w:rPr>
        <w:rFonts w:ascii="Trebuchet MS" w:hAnsi="Trebuchet MS"/>
        <w:sz w:val="18"/>
      </w:rPr>
      <w:fldChar w:fldCharType="begin"/>
    </w:r>
    <w:r>
      <w:rPr>
        <w:rFonts w:ascii="Trebuchet MS" w:hAnsi="Trebuchet MS"/>
        <w:sz w:val="18"/>
      </w:rPr>
      <w:instrText>page \* arabic</w:instrText>
    </w:r>
    <w:r w:rsidR="009C7D01">
      <w:rPr>
        <w:rFonts w:ascii="Trebuchet MS" w:hAnsi="Trebuchet MS"/>
        <w:sz w:val="18"/>
      </w:rPr>
      <w:fldChar w:fldCharType="separate"/>
    </w:r>
    <w:r w:rsidR="000466E7">
      <w:rPr>
        <w:rFonts w:ascii="Trebuchet MS" w:hAnsi="Trebuchet MS"/>
        <w:noProof/>
        <w:sz w:val="18"/>
      </w:rPr>
      <w:t>1</w:t>
    </w:r>
    <w:r w:rsidR="009C7D01">
      <w:rPr>
        <w:rFonts w:ascii="Trebuchet MS" w:hAnsi="Trebuchet MS"/>
        <w:sz w:val="18"/>
      </w:rPr>
      <w:fldChar w:fldCharType="end"/>
    </w:r>
    <w:r>
      <w:rPr>
        <w:rFonts w:ascii="Trebuchet MS" w:hAnsi="Trebuchet MS"/>
        <w:sz w:val="18"/>
      </w:rPr>
      <w:t xml:space="preserve"> of </w:t>
    </w:r>
    <w:r w:rsidR="009C7D01">
      <w:rPr>
        <w:rStyle w:val="PageNumber"/>
        <w:rFonts w:ascii="Trebuchet MS" w:hAnsi="Trebuchet MS"/>
        <w:sz w:val="18"/>
      </w:rPr>
      <w:fldChar w:fldCharType="begin"/>
    </w:r>
    <w:r>
      <w:rPr>
        <w:rStyle w:val="PageNumber"/>
        <w:rFonts w:ascii="Trebuchet MS" w:hAnsi="Trebuchet MS"/>
        <w:sz w:val="18"/>
      </w:rPr>
      <w:instrText xml:space="preserve"> NUMPAGES </w:instrText>
    </w:r>
    <w:r w:rsidR="009C7D01">
      <w:rPr>
        <w:rStyle w:val="PageNumber"/>
        <w:rFonts w:ascii="Trebuchet MS" w:hAnsi="Trebuchet MS"/>
        <w:sz w:val="18"/>
      </w:rPr>
      <w:fldChar w:fldCharType="separate"/>
    </w:r>
    <w:r w:rsidR="000466E7">
      <w:rPr>
        <w:rStyle w:val="PageNumber"/>
        <w:rFonts w:ascii="Trebuchet MS" w:hAnsi="Trebuchet MS"/>
        <w:noProof/>
        <w:sz w:val="18"/>
      </w:rPr>
      <w:t>3</w:t>
    </w:r>
    <w:r w:rsidR="009C7D01">
      <w:rPr>
        <w:rStyle w:val="PageNumber"/>
        <w:rFonts w:ascii="Trebuchet MS" w:hAnsi="Trebuchet MS"/>
        <w:sz w:val="18"/>
      </w:rPr>
      <w:fldChar w:fldCharType="end"/>
    </w:r>
  </w:p>
  <w:p w:rsidR="00654232" w:rsidRPr="00CA5EF9" w:rsidRDefault="00654232">
    <w:pPr>
      <w:pBdr>
        <w:top w:val="single" w:sz="6" w:space="1" w:color="auto"/>
      </w:pBdr>
      <w:tabs>
        <w:tab w:val="center" w:pos="4927"/>
        <w:tab w:val="right" w:pos="9854"/>
      </w:tabs>
      <w:jc w:val="center"/>
      <w:rPr>
        <w:rFonts w:cs="Arial"/>
        <w:szCs w:val="22"/>
      </w:rPr>
    </w:pPr>
    <w:r w:rsidRPr="00CA5EF9">
      <w:rPr>
        <w:rFonts w:cs="Arial"/>
        <w:szCs w:val="22"/>
      </w:rPr>
      <w:t>Uncontrolled in Printed Form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951" w:rsidRDefault="00E30951">
      <w:r>
        <w:separator/>
      </w:r>
    </w:p>
  </w:footnote>
  <w:footnote w:type="continuationSeparator" w:id="0">
    <w:p w:rsidR="00E30951" w:rsidRDefault="00E30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32" w:rsidRDefault="00654232">
    <w:pPr>
      <w:tabs>
        <w:tab w:val="right" w:pos="10034"/>
      </w:tabs>
      <w:ind w:left="1440" w:right="-180"/>
      <w:jc w:val="both"/>
      <w:rPr>
        <w:rFonts w:ascii="Courier-WP" w:hAnsi="Courier-WP"/>
        <w:b/>
      </w:rPr>
    </w:pPr>
    <w:r>
      <w:rPr>
        <w:rFonts w:ascii="Courier-WP" w:hAnsi="Courier-WP"/>
        <w:b/>
      </w:rPr>
      <w:t xml:space="preserve">WA DEPT. OF TRANSPORT                    </w:t>
    </w:r>
    <w:r>
      <w:rPr>
        <w:rFonts w:ascii="Courier-WP" w:hAnsi="Courier-WP"/>
        <w:b/>
      </w:rPr>
      <w:tab/>
      <w:t xml:space="preserve">     </w:t>
    </w:r>
    <w:r w:rsidR="005372A4">
      <w:rPr>
        <w:rFonts w:ascii="Courier-WP" w:hAnsi="Courier-WP"/>
        <w:b/>
      </w:rPr>
      <w:t>R503</w:t>
    </w:r>
  </w:p>
  <w:p w:rsidR="00654232" w:rsidRDefault="00654232">
    <w:pPr>
      <w:tabs>
        <w:tab w:val="right" w:pos="10034"/>
      </w:tabs>
      <w:ind w:left="1440" w:right="-180"/>
      <w:jc w:val="both"/>
    </w:pPr>
    <w:r>
      <w:rPr>
        <w:rFonts w:ascii="Courier-WP" w:hAnsi="Courier-WP"/>
        <w:b/>
      </w:rPr>
      <w:tab/>
      <w:t xml:space="preserve">                                              </w:t>
    </w:r>
    <w:r w:rsidR="005372A4">
      <w:rPr>
        <w:rFonts w:ascii="Courier-WP" w:hAnsi="Courier-WP"/>
        <w:b/>
      </w:rPr>
      <w:t>Motor Vehicle Usage Procedures</w:t>
    </w:r>
  </w:p>
  <w:p w:rsidR="00654232" w:rsidRDefault="00654232">
    <w:pPr>
      <w:ind w:left="1440" w:right="-180"/>
      <w:jc w:val="both"/>
    </w:pPr>
    <w:r>
      <w:t>___________________________________________________________</w:t>
    </w:r>
  </w:p>
  <w:p w:rsidR="00654232" w:rsidRDefault="00654232">
    <w:pPr>
      <w:spacing w:after="480" w:line="1" w:lineRule="exact"/>
      <w:ind w:left="1440" w:right="-18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tblPr>
    <w:tblGrid>
      <w:gridCol w:w="2126"/>
      <w:gridCol w:w="5132"/>
      <w:gridCol w:w="2551"/>
    </w:tblGrid>
    <w:tr w:rsidR="00F46C4E" w:rsidTr="00F46C4E">
      <w:trPr>
        <w:cantSplit/>
        <w:trHeight w:val="495"/>
      </w:trPr>
      <w:tc>
        <w:tcPr>
          <w:tcW w:w="2126" w:type="dxa"/>
          <w:vMerge w:val="restart"/>
          <w:tcBorders>
            <w:top w:val="double" w:sz="6" w:space="0" w:color="auto"/>
            <w:left w:val="double" w:sz="6" w:space="0" w:color="auto"/>
            <w:bottom w:val="nil"/>
            <w:right w:val="single" w:sz="6" w:space="0" w:color="auto"/>
          </w:tcBorders>
        </w:tcPr>
        <w:p w:rsidR="00F46C4E" w:rsidRDefault="00C4443F" w:rsidP="00F23E9C">
          <w:pPr>
            <w:jc w:val="center"/>
            <w:rPr>
              <w:b/>
              <w:sz w:val="4"/>
            </w:rPr>
          </w:pPr>
          <w:r>
            <w:rPr>
              <w:noProof/>
              <w:lang w:eastAsia="en-AU"/>
            </w:rPr>
            <w:drawing>
              <wp:inline distT="0" distB="0" distL="0" distR="0">
                <wp:extent cx="723265" cy="977900"/>
                <wp:effectExtent l="0" t="0" r="635" b="0"/>
                <wp:docPr id="1" name="Picture 1" descr="File:UWA cres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WA crest.sv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265" cy="977900"/>
                        </a:xfrm>
                        <a:prstGeom prst="rect">
                          <a:avLst/>
                        </a:prstGeom>
                        <a:noFill/>
                        <a:ln>
                          <a:noFill/>
                        </a:ln>
                      </pic:spPr>
                    </pic:pic>
                  </a:graphicData>
                </a:graphic>
              </wp:inline>
            </w:drawing>
          </w:r>
        </w:p>
      </w:tc>
      <w:tc>
        <w:tcPr>
          <w:tcW w:w="5132" w:type="dxa"/>
          <w:tcBorders>
            <w:top w:val="double" w:sz="6" w:space="0" w:color="auto"/>
            <w:bottom w:val="single" w:sz="6" w:space="0" w:color="auto"/>
            <w:right w:val="single" w:sz="6" w:space="0" w:color="auto"/>
          </w:tcBorders>
        </w:tcPr>
        <w:p w:rsidR="00F46C4E" w:rsidRPr="00812CC8" w:rsidRDefault="00990EE0" w:rsidP="00B405AC">
          <w:pPr>
            <w:ind w:left="255"/>
            <w:rPr>
              <w:rFonts w:ascii="Trebuchet MS" w:hAnsi="Trebuchet MS"/>
              <w:b/>
              <w:color w:val="0000FF"/>
            </w:rPr>
          </w:pPr>
          <w:r>
            <w:rPr>
              <w:rFonts w:ascii="Trebuchet MS" w:hAnsi="Trebuchet MS"/>
              <w:b/>
              <w:color w:val="0000FF"/>
            </w:rPr>
            <w:t>REV</w:t>
          </w:r>
          <w:r w:rsidR="005372A4">
            <w:rPr>
              <w:rFonts w:ascii="Trebuchet MS" w:hAnsi="Trebuchet MS"/>
              <w:b/>
              <w:color w:val="0000FF"/>
            </w:rPr>
            <w:t xml:space="preserve"> Usage Procedures</w:t>
          </w:r>
        </w:p>
        <w:p w:rsidR="00F46C4E" w:rsidRDefault="00F46C4E"/>
      </w:tc>
      <w:tc>
        <w:tcPr>
          <w:tcW w:w="2551" w:type="dxa"/>
          <w:tcBorders>
            <w:left w:val="nil"/>
            <w:bottom w:val="single" w:sz="6" w:space="0" w:color="auto"/>
          </w:tcBorders>
        </w:tcPr>
        <w:p w:rsidR="00F46C4E" w:rsidRDefault="00634938" w:rsidP="00634938">
          <w:pPr>
            <w:jc w:val="right"/>
            <w:rPr>
              <w:b/>
              <w:color w:val="0000FF"/>
            </w:rPr>
          </w:pPr>
          <w:r>
            <w:rPr>
              <w:b/>
              <w:color w:val="0000FF"/>
            </w:rPr>
            <w:t>R</w:t>
          </w:r>
          <w:r w:rsidR="005372A4">
            <w:rPr>
              <w:b/>
              <w:color w:val="0000FF"/>
            </w:rPr>
            <w:t>0</w:t>
          </w:r>
          <w:r>
            <w:rPr>
              <w:b/>
              <w:color w:val="0000FF"/>
            </w:rPr>
            <w:t>1</w:t>
          </w:r>
        </w:p>
        <w:p w:rsidR="00634938" w:rsidRPr="00B405AC" w:rsidRDefault="00634938" w:rsidP="00634938">
          <w:pPr>
            <w:jc w:val="right"/>
            <w:rPr>
              <w:color w:val="0000FF"/>
            </w:rPr>
          </w:pPr>
        </w:p>
      </w:tc>
    </w:tr>
    <w:tr w:rsidR="00F46C4E" w:rsidTr="00F46C4E">
      <w:trPr>
        <w:cantSplit/>
        <w:trHeight w:val="601"/>
      </w:trPr>
      <w:tc>
        <w:tcPr>
          <w:tcW w:w="2126" w:type="dxa"/>
          <w:vMerge/>
          <w:tcBorders>
            <w:top w:val="nil"/>
            <w:left w:val="double" w:sz="6" w:space="0" w:color="auto"/>
            <w:bottom w:val="double" w:sz="6" w:space="0" w:color="auto"/>
            <w:right w:val="single" w:sz="6" w:space="0" w:color="auto"/>
          </w:tcBorders>
        </w:tcPr>
        <w:p w:rsidR="00F46C4E" w:rsidRDefault="00F46C4E" w:rsidP="00F23E9C">
          <w:pPr>
            <w:jc w:val="center"/>
            <w:rPr>
              <w:rFonts w:ascii="Verdana" w:hAnsi="Verdana"/>
              <w:noProof/>
              <w:color w:val="003366"/>
              <w:sz w:val="20"/>
              <w:szCs w:val="15"/>
              <w:lang w:val="en-US"/>
            </w:rPr>
          </w:pPr>
        </w:p>
      </w:tc>
      <w:tc>
        <w:tcPr>
          <w:tcW w:w="5132" w:type="dxa"/>
          <w:tcBorders>
            <w:top w:val="single" w:sz="6" w:space="0" w:color="auto"/>
            <w:bottom w:val="double" w:sz="6" w:space="0" w:color="auto"/>
            <w:right w:val="single" w:sz="6" w:space="0" w:color="auto"/>
          </w:tcBorders>
        </w:tcPr>
        <w:p w:rsidR="00F46C4E" w:rsidRDefault="00634938" w:rsidP="00B405AC">
          <w:pPr>
            <w:ind w:firstLine="256"/>
            <w:rPr>
              <w:rFonts w:ascii="Trebuchet MS" w:hAnsi="Trebuchet MS"/>
              <w:bCs/>
            </w:rPr>
          </w:pPr>
          <w:r>
            <w:rPr>
              <w:rFonts w:ascii="Trebuchet MS" w:hAnsi="Trebuchet MS"/>
              <w:bCs/>
            </w:rPr>
            <w:t>The University of Western Australia</w:t>
          </w:r>
        </w:p>
        <w:p w:rsidR="00634938" w:rsidRDefault="00E70142" w:rsidP="00B405AC">
          <w:pPr>
            <w:ind w:firstLine="256"/>
            <w:rPr>
              <w:rFonts w:ascii="Trebuchet MS" w:hAnsi="Trebuchet MS"/>
              <w:bCs/>
            </w:rPr>
          </w:pPr>
          <w:r>
            <w:rPr>
              <w:rFonts w:ascii="Trebuchet MS" w:hAnsi="Trebuchet MS"/>
              <w:bCs/>
            </w:rPr>
            <w:t>School</w:t>
          </w:r>
          <w:r w:rsidR="00634938">
            <w:rPr>
              <w:rFonts w:ascii="Trebuchet MS" w:hAnsi="Trebuchet MS"/>
              <w:bCs/>
            </w:rPr>
            <w:t xml:space="preserve"> of Electrical</w:t>
          </w:r>
          <w:r>
            <w:rPr>
              <w:rFonts w:ascii="Trebuchet MS" w:hAnsi="Trebuchet MS"/>
              <w:bCs/>
            </w:rPr>
            <w:t>,</w:t>
          </w:r>
          <w:r w:rsidR="00634938">
            <w:rPr>
              <w:rFonts w:ascii="Trebuchet MS" w:hAnsi="Trebuchet MS"/>
              <w:bCs/>
            </w:rPr>
            <w:t xml:space="preserve"> Electronic</w:t>
          </w:r>
          <w:r>
            <w:rPr>
              <w:rFonts w:ascii="Trebuchet MS" w:hAnsi="Trebuchet MS"/>
              <w:bCs/>
            </w:rPr>
            <w:t xml:space="preserve"> and Computer</w:t>
          </w:r>
          <w:r w:rsidR="00634938">
            <w:rPr>
              <w:rFonts w:ascii="Trebuchet MS" w:hAnsi="Trebuchet MS"/>
              <w:bCs/>
            </w:rPr>
            <w:t xml:space="preserve"> Engineering</w:t>
          </w:r>
        </w:p>
        <w:p w:rsidR="00F46C4E" w:rsidRDefault="00F46C4E" w:rsidP="00F23E9C">
          <w:pPr>
            <w:ind w:left="255"/>
            <w:rPr>
              <w:sz w:val="4"/>
            </w:rPr>
          </w:pPr>
        </w:p>
      </w:tc>
      <w:tc>
        <w:tcPr>
          <w:tcW w:w="2551" w:type="dxa"/>
          <w:tcBorders>
            <w:top w:val="single" w:sz="6" w:space="0" w:color="auto"/>
            <w:left w:val="nil"/>
            <w:bottom w:val="double" w:sz="6" w:space="0" w:color="auto"/>
          </w:tcBorders>
        </w:tcPr>
        <w:p w:rsidR="00F46C4E" w:rsidRDefault="00F46C4E" w:rsidP="00F23E9C">
          <w:pPr>
            <w:pStyle w:val="Header"/>
            <w:rPr>
              <w:rFonts w:ascii="Trebuchet MS" w:hAnsi="Trebuchet MS"/>
            </w:rPr>
          </w:pPr>
          <w:r>
            <w:rPr>
              <w:rFonts w:ascii="Trebuchet MS" w:hAnsi="Trebuchet MS"/>
            </w:rPr>
            <w:t>Procedure</w:t>
          </w:r>
        </w:p>
      </w:tc>
    </w:tr>
  </w:tbl>
  <w:p w:rsidR="00654232" w:rsidRPr="00CA5EF9" w:rsidRDefault="00654232" w:rsidP="00F23E9C">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E52D0CC"/>
    <w:lvl w:ilvl="0">
      <w:numFmt w:val="bullet"/>
      <w:lvlText w:val="*"/>
      <w:lvlJc w:val="left"/>
    </w:lvl>
  </w:abstractNum>
  <w:abstractNum w:abstractNumId="1">
    <w:nsid w:val="1848352D"/>
    <w:multiLevelType w:val="multilevel"/>
    <w:tmpl w:val="052CCD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233012E9"/>
    <w:multiLevelType w:val="hybridMultilevel"/>
    <w:tmpl w:val="3DCE6064"/>
    <w:lvl w:ilvl="0" w:tplc="AFD04468">
      <w:start w:val="1"/>
      <w:numFmt w:val="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5486A27"/>
    <w:multiLevelType w:val="hybridMultilevel"/>
    <w:tmpl w:val="66A65144"/>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0265AC"/>
    <w:multiLevelType w:val="hybridMultilevel"/>
    <w:tmpl w:val="6F522AF0"/>
    <w:lvl w:ilvl="0" w:tplc="FFFFFFFF">
      <w:start w:val="1"/>
      <w:numFmt w:val="bullet"/>
      <w:lvlText w:val=""/>
      <w:legacy w:legacy="1" w:legacySpace="0" w:legacyIndent="360"/>
      <w:lvlJc w:val="left"/>
      <w:pPr>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nsid w:val="7E55612E"/>
    <w:multiLevelType w:val="hybridMultilevel"/>
    <w:tmpl w:val="F46C71E6"/>
    <w:lvl w:ilvl="0" w:tplc="AFD04468">
      <w:start w:val="1"/>
      <w:numFmt w:val="bullet"/>
      <w:lvlText w:val=""/>
      <w:lvlJc w:val="left"/>
      <w:pPr>
        <w:tabs>
          <w:tab w:val="num" w:pos="2652"/>
        </w:tabs>
        <w:ind w:left="2652" w:hanging="360"/>
      </w:pPr>
      <w:rPr>
        <w:rFonts w:ascii="Symbol" w:hAnsi="Symbol" w:hint="default"/>
        <w:color w:val="auto"/>
      </w:rPr>
    </w:lvl>
    <w:lvl w:ilvl="1" w:tplc="04090005">
      <w:start w:val="1"/>
      <w:numFmt w:val="bullet"/>
      <w:lvlText w:val=""/>
      <w:lvlJc w:val="left"/>
      <w:pPr>
        <w:tabs>
          <w:tab w:val="num" w:pos="3372"/>
        </w:tabs>
        <w:ind w:left="3372" w:hanging="360"/>
      </w:pPr>
      <w:rPr>
        <w:rFonts w:ascii="Wingdings" w:hAnsi="Wingdings" w:hint="default"/>
      </w:rPr>
    </w:lvl>
    <w:lvl w:ilvl="2" w:tplc="04090005">
      <w:start w:val="1"/>
      <w:numFmt w:val="decimal"/>
      <w:lvlText w:val="%3."/>
      <w:lvlJc w:val="left"/>
      <w:pPr>
        <w:tabs>
          <w:tab w:val="num" w:pos="3012"/>
        </w:tabs>
        <w:ind w:left="3012" w:hanging="360"/>
      </w:pPr>
    </w:lvl>
    <w:lvl w:ilvl="3" w:tplc="04090001">
      <w:start w:val="1"/>
      <w:numFmt w:val="decimal"/>
      <w:lvlText w:val="%4."/>
      <w:lvlJc w:val="left"/>
      <w:pPr>
        <w:tabs>
          <w:tab w:val="num" w:pos="3732"/>
        </w:tabs>
        <w:ind w:left="3732" w:hanging="360"/>
      </w:pPr>
    </w:lvl>
    <w:lvl w:ilvl="4" w:tplc="04090003">
      <w:start w:val="1"/>
      <w:numFmt w:val="decimal"/>
      <w:lvlText w:val="%5."/>
      <w:lvlJc w:val="left"/>
      <w:pPr>
        <w:tabs>
          <w:tab w:val="num" w:pos="4452"/>
        </w:tabs>
        <w:ind w:left="4452" w:hanging="360"/>
      </w:pPr>
    </w:lvl>
    <w:lvl w:ilvl="5" w:tplc="04090005">
      <w:start w:val="1"/>
      <w:numFmt w:val="decimal"/>
      <w:lvlText w:val="%6."/>
      <w:lvlJc w:val="left"/>
      <w:pPr>
        <w:tabs>
          <w:tab w:val="num" w:pos="5172"/>
        </w:tabs>
        <w:ind w:left="5172" w:hanging="360"/>
      </w:pPr>
    </w:lvl>
    <w:lvl w:ilvl="6" w:tplc="04090001">
      <w:start w:val="1"/>
      <w:numFmt w:val="decimal"/>
      <w:lvlText w:val="%7."/>
      <w:lvlJc w:val="left"/>
      <w:pPr>
        <w:tabs>
          <w:tab w:val="num" w:pos="5892"/>
        </w:tabs>
        <w:ind w:left="5892" w:hanging="360"/>
      </w:pPr>
    </w:lvl>
    <w:lvl w:ilvl="7" w:tplc="04090003">
      <w:start w:val="1"/>
      <w:numFmt w:val="decimal"/>
      <w:lvlText w:val="%8."/>
      <w:lvlJc w:val="left"/>
      <w:pPr>
        <w:tabs>
          <w:tab w:val="num" w:pos="6612"/>
        </w:tabs>
        <w:ind w:left="6612" w:hanging="360"/>
      </w:pPr>
    </w:lvl>
    <w:lvl w:ilvl="8" w:tplc="04090005">
      <w:start w:val="1"/>
      <w:numFmt w:val="decimal"/>
      <w:lvlText w:val="%9."/>
      <w:lvlJc w:val="left"/>
      <w:pPr>
        <w:tabs>
          <w:tab w:val="num" w:pos="7332"/>
        </w:tabs>
        <w:ind w:left="7332" w:hanging="360"/>
      </w:pPr>
    </w:lvl>
  </w:abstractNum>
  <w:num w:numId="1">
    <w:abstractNumId w:val="1"/>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hideSpelling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8"/>
  </w:hdrShapeDefaults>
  <w:footnotePr>
    <w:footnote w:id="-1"/>
    <w:footnote w:id="0"/>
  </w:footnotePr>
  <w:endnotePr>
    <w:endnote w:id="-1"/>
    <w:endnote w:id="0"/>
  </w:endnotePr>
  <w:compat/>
  <w:rsids>
    <w:rsidRoot w:val="007B715B"/>
    <w:rsid w:val="00002953"/>
    <w:rsid w:val="0002542D"/>
    <w:rsid w:val="00042003"/>
    <w:rsid w:val="000466E7"/>
    <w:rsid w:val="00047D2A"/>
    <w:rsid w:val="00061EBF"/>
    <w:rsid w:val="000808D3"/>
    <w:rsid w:val="000C57C4"/>
    <w:rsid w:val="000E425A"/>
    <w:rsid w:val="00105700"/>
    <w:rsid w:val="00106CC9"/>
    <w:rsid w:val="00110B11"/>
    <w:rsid w:val="001251A5"/>
    <w:rsid w:val="001539A2"/>
    <w:rsid w:val="00161DA9"/>
    <w:rsid w:val="00162C43"/>
    <w:rsid w:val="001650AE"/>
    <w:rsid w:val="0017639F"/>
    <w:rsid w:val="001824AB"/>
    <w:rsid w:val="001937B3"/>
    <w:rsid w:val="001937D2"/>
    <w:rsid w:val="00197620"/>
    <w:rsid w:val="001B46E0"/>
    <w:rsid w:val="001D02D6"/>
    <w:rsid w:val="001F3517"/>
    <w:rsid w:val="002140BA"/>
    <w:rsid w:val="00227C86"/>
    <w:rsid w:val="00245549"/>
    <w:rsid w:val="00257375"/>
    <w:rsid w:val="00261ADD"/>
    <w:rsid w:val="002D58BB"/>
    <w:rsid w:val="002E4B6D"/>
    <w:rsid w:val="003068EB"/>
    <w:rsid w:val="00306E48"/>
    <w:rsid w:val="003074B6"/>
    <w:rsid w:val="00320335"/>
    <w:rsid w:val="00350B3C"/>
    <w:rsid w:val="00357502"/>
    <w:rsid w:val="00363740"/>
    <w:rsid w:val="00385861"/>
    <w:rsid w:val="00397BA3"/>
    <w:rsid w:val="003F6D99"/>
    <w:rsid w:val="00403DF3"/>
    <w:rsid w:val="004210F4"/>
    <w:rsid w:val="00443352"/>
    <w:rsid w:val="004440C4"/>
    <w:rsid w:val="004539D5"/>
    <w:rsid w:val="00464203"/>
    <w:rsid w:val="004808F4"/>
    <w:rsid w:val="00484682"/>
    <w:rsid w:val="00492E72"/>
    <w:rsid w:val="004966FB"/>
    <w:rsid w:val="004C270A"/>
    <w:rsid w:val="004C3B6E"/>
    <w:rsid w:val="004F7E56"/>
    <w:rsid w:val="005339C6"/>
    <w:rsid w:val="005372A4"/>
    <w:rsid w:val="00547BD2"/>
    <w:rsid w:val="00554C08"/>
    <w:rsid w:val="00571753"/>
    <w:rsid w:val="005F142A"/>
    <w:rsid w:val="0061132B"/>
    <w:rsid w:val="00634938"/>
    <w:rsid w:val="00642448"/>
    <w:rsid w:val="00654232"/>
    <w:rsid w:val="006C1F43"/>
    <w:rsid w:val="006E5CA5"/>
    <w:rsid w:val="00732FB5"/>
    <w:rsid w:val="007334C6"/>
    <w:rsid w:val="00743E8C"/>
    <w:rsid w:val="007A3D58"/>
    <w:rsid w:val="007B715B"/>
    <w:rsid w:val="007C05B0"/>
    <w:rsid w:val="007F3647"/>
    <w:rsid w:val="00805180"/>
    <w:rsid w:val="00835B60"/>
    <w:rsid w:val="00837F54"/>
    <w:rsid w:val="00852281"/>
    <w:rsid w:val="00875361"/>
    <w:rsid w:val="00875825"/>
    <w:rsid w:val="00882074"/>
    <w:rsid w:val="008A08D8"/>
    <w:rsid w:val="008A47A8"/>
    <w:rsid w:val="0091798E"/>
    <w:rsid w:val="00927D60"/>
    <w:rsid w:val="0095490C"/>
    <w:rsid w:val="00957E74"/>
    <w:rsid w:val="00981747"/>
    <w:rsid w:val="00990EE0"/>
    <w:rsid w:val="009A02C9"/>
    <w:rsid w:val="009B47F7"/>
    <w:rsid w:val="009C1F2B"/>
    <w:rsid w:val="009C7D01"/>
    <w:rsid w:val="009D1FE9"/>
    <w:rsid w:val="009D254A"/>
    <w:rsid w:val="009D3ED3"/>
    <w:rsid w:val="009D3FC5"/>
    <w:rsid w:val="009F6B1A"/>
    <w:rsid w:val="00A059DC"/>
    <w:rsid w:val="00A13681"/>
    <w:rsid w:val="00A30DA6"/>
    <w:rsid w:val="00A32013"/>
    <w:rsid w:val="00A64C7C"/>
    <w:rsid w:val="00A84C6F"/>
    <w:rsid w:val="00AA5D95"/>
    <w:rsid w:val="00AD0BAC"/>
    <w:rsid w:val="00AE3884"/>
    <w:rsid w:val="00AE3FF8"/>
    <w:rsid w:val="00AF7480"/>
    <w:rsid w:val="00AF7D09"/>
    <w:rsid w:val="00B33FD2"/>
    <w:rsid w:val="00B346A4"/>
    <w:rsid w:val="00B3514C"/>
    <w:rsid w:val="00B405AC"/>
    <w:rsid w:val="00B47263"/>
    <w:rsid w:val="00B71960"/>
    <w:rsid w:val="00BA100D"/>
    <w:rsid w:val="00BC0A83"/>
    <w:rsid w:val="00BC0E9B"/>
    <w:rsid w:val="00BC2281"/>
    <w:rsid w:val="00BC459F"/>
    <w:rsid w:val="00C15463"/>
    <w:rsid w:val="00C20FF2"/>
    <w:rsid w:val="00C2249A"/>
    <w:rsid w:val="00C229FD"/>
    <w:rsid w:val="00C324FF"/>
    <w:rsid w:val="00C33902"/>
    <w:rsid w:val="00C35130"/>
    <w:rsid w:val="00C4443F"/>
    <w:rsid w:val="00C46A60"/>
    <w:rsid w:val="00C74CAA"/>
    <w:rsid w:val="00C917BF"/>
    <w:rsid w:val="00C950D2"/>
    <w:rsid w:val="00CA2145"/>
    <w:rsid w:val="00CA5EF9"/>
    <w:rsid w:val="00CE246A"/>
    <w:rsid w:val="00D119CB"/>
    <w:rsid w:val="00D77851"/>
    <w:rsid w:val="00D86255"/>
    <w:rsid w:val="00D915A2"/>
    <w:rsid w:val="00DA12D5"/>
    <w:rsid w:val="00DA32E3"/>
    <w:rsid w:val="00DB6122"/>
    <w:rsid w:val="00DC279B"/>
    <w:rsid w:val="00DC6B58"/>
    <w:rsid w:val="00E05B41"/>
    <w:rsid w:val="00E17BC7"/>
    <w:rsid w:val="00E30951"/>
    <w:rsid w:val="00E35983"/>
    <w:rsid w:val="00E51110"/>
    <w:rsid w:val="00E60936"/>
    <w:rsid w:val="00E66F59"/>
    <w:rsid w:val="00E70142"/>
    <w:rsid w:val="00E746B3"/>
    <w:rsid w:val="00F149BF"/>
    <w:rsid w:val="00F173B0"/>
    <w:rsid w:val="00F23E9C"/>
    <w:rsid w:val="00F2494D"/>
    <w:rsid w:val="00F24A55"/>
    <w:rsid w:val="00F41288"/>
    <w:rsid w:val="00F46C4E"/>
    <w:rsid w:val="00F71EA2"/>
    <w:rsid w:val="00FA0AF0"/>
    <w:rsid w:val="00FB0476"/>
    <w:rsid w:val="00FD599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352"/>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link w:val="Heading2Char"/>
    <w:autoRedefine/>
    <w:qFormat/>
    <w:rsid w:val="00BC0A83"/>
    <w:pPr>
      <w:keepNext/>
      <w:spacing w:before="240" w:after="60"/>
      <w:outlineLvl w:val="1"/>
    </w:pPr>
    <w:rPr>
      <w:rFonts w:ascii="Trebuchet MS" w:hAnsi="Trebuchet MS"/>
      <w:b/>
      <w:bCs/>
      <w:sz w:val="24"/>
      <w:szCs w:val="24"/>
    </w:rPr>
  </w:style>
  <w:style w:type="paragraph" w:styleId="Heading3">
    <w:name w:val="heading 3"/>
    <w:basedOn w:val="Normal"/>
    <w:next w:val="Normal"/>
    <w:autoRedefine/>
    <w:qFormat/>
    <w:rsid w:val="00443352"/>
    <w:pPr>
      <w:keepNext/>
      <w:numPr>
        <w:ilvl w:val="2"/>
        <w:numId w:val="1"/>
      </w:numPr>
      <w:spacing w:before="240" w:after="60"/>
      <w:outlineLvl w:val="2"/>
    </w:pPr>
    <w:rPr>
      <w:rFonts w:ascii="Trebuchet MS" w:hAnsi="Trebuchet MS"/>
    </w:rPr>
  </w:style>
  <w:style w:type="paragraph" w:styleId="Heading4">
    <w:name w:val="heading 4"/>
    <w:basedOn w:val="Normal"/>
    <w:next w:val="Normal"/>
    <w:qFormat/>
    <w:rsid w:val="00443352"/>
    <w:pPr>
      <w:keepNext/>
      <w:numPr>
        <w:ilvl w:val="3"/>
        <w:numId w:val="1"/>
      </w:numPr>
      <w:spacing w:before="240" w:after="60"/>
      <w:outlineLvl w:val="3"/>
    </w:pPr>
    <w:rPr>
      <w:b/>
      <w:sz w:val="24"/>
    </w:rPr>
  </w:style>
  <w:style w:type="paragraph" w:styleId="Heading5">
    <w:name w:val="heading 5"/>
    <w:basedOn w:val="Normal"/>
    <w:next w:val="Normal"/>
    <w:qFormat/>
    <w:rsid w:val="00443352"/>
    <w:pPr>
      <w:numPr>
        <w:ilvl w:val="4"/>
        <w:numId w:val="1"/>
      </w:numPr>
      <w:spacing w:before="240" w:after="60"/>
      <w:outlineLvl w:val="4"/>
    </w:pPr>
  </w:style>
  <w:style w:type="paragraph" w:styleId="Heading6">
    <w:name w:val="heading 6"/>
    <w:basedOn w:val="Normal"/>
    <w:next w:val="Normal"/>
    <w:qFormat/>
    <w:rsid w:val="00443352"/>
    <w:pPr>
      <w:numPr>
        <w:ilvl w:val="5"/>
        <w:numId w:val="1"/>
      </w:numPr>
      <w:spacing w:before="240" w:after="60"/>
      <w:outlineLvl w:val="5"/>
    </w:pPr>
    <w:rPr>
      <w:i/>
    </w:rPr>
  </w:style>
  <w:style w:type="paragraph" w:styleId="Heading7">
    <w:name w:val="heading 7"/>
    <w:basedOn w:val="Normal"/>
    <w:next w:val="Normal"/>
    <w:qFormat/>
    <w:rsid w:val="00443352"/>
    <w:pPr>
      <w:numPr>
        <w:ilvl w:val="6"/>
        <w:numId w:val="1"/>
      </w:numPr>
      <w:spacing w:before="240" w:after="60"/>
      <w:outlineLvl w:val="6"/>
    </w:pPr>
  </w:style>
  <w:style w:type="paragraph" w:styleId="Heading8">
    <w:name w:val="heading 8"/>
    <w:basedOn w:val="Normal"/>
    <w:next w:val="Normal"/>
    <w:qFormat/>
    <w:rsid w:val="00443352"/>
    <w:pPr>
      <w:numPr>
        <w:ilvl w:val="7"/>
        <w:numId w:val="1"/>
      </w:numPr>
      <w:spacing w:before="240" w:after="60"/>
      <w:outlineLvl w:val="7"/>
    </w:pPr>
    <w:rPr>
      <w:i/>
    </w:rPr>
  </w:style>
  <w:style w:type="paragraph" w:styleId="Heading9">
    <w:name w:val="heading 9"/>
    <w:basedOn w:val="Normal"/>
    <w:next w:val="Normal"/>
    <w:qFormat/>
    <w:rsid w:val="00443352"/>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43352"/>
    <w:pPr>
      <w:tabs>
        <w:tab w:val="center" w:pos="4320"/>
        <w:tab w:val="right" w:pos="8640"/>
      </w:tabs>
    </w:pPr>
  </w:style>
  <w:style w:type="paragraph" w:styleId="Header">
    <w:name w:val="header"/>
    <w:basedOn w:val="Normal"/>
    <w:rsid w:val="00443352"/>
    <w:pPr>
      <w:tabs>
        <w:tab w:val="center" w:pos="4320"/>
        <w:tab w:val="right" w:pos="8640"/>
      </w:tabs>
    </w:pPr>
  </w:style>
  <w:style w:type="character" w:styleId="PageNumber">
    <w:name w:val="page number"/>
    <w:basedOn w:val="DefaultParagraphFont"/>
    <w:rsid w:val="00443352"/>
  </w:style>
  <w:style w:type="paragraph" w:styleId="BodyText">
    <w:name w:val="Body Text"/>
    <w:basedOn w:val="Normal"/>
    <w:link w:val="BodyTextChar"/>
    <w:rsid w:val="000808D3"/>
    <w:pPr>
      <w:jc w:val="center"/>
    </w:pPr>
    <w:rPr>
      <w:b/>
      <w:bCs/>
      <w:sz w:val="40"/>
    </w:rPr>
  </w:style>
  <w:style w:type="character" w:styleId="Hyperlink">
    <w:name w:val="Hyperlink"/>
    <w:rsid w:val="00443352"/>
    <w:rPr>
      <w:rFonts w:ascii="Arial" w:hAnsi="Arial"/>
      <w:color w:val="0000FF"/>
      <w:u w:val="single"/>
    </w:rPr>
  </w:style>
  <w:style w:type="paragraph" w:styleId="NormalWeb">
    <w:name w:val="Normal (Web)"/>
    <w:basedOn w:val="Normal"/>
    <w:rsid w:val="00443352"/>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character" w:customStyle="1" w:styleId="Heading2Char">
    <w:name w:val="Heading 2 Char"/>
    <w:basedOn w:val="DefaultParagraphFont"/>
    <w:link w:val="Heading2"/>
    <w:rsid w:val="00C229FD"/>
    <w:rPr>
      <w:rFonts w:ascii="Trebuchet MS" w:hAnsi="Trebuchet MS"/>
      <w:b/>
      <w:bCs/>
      <w:sz w:val="24"/>
      <w:szCs w:val="24"/>
      <w:lang w:eastAsia="en-US"/>
    </w:rPr>
  </w:style>
  <w:style w:type="character" w:customStyle="1" w:styleId="BodyTextChar">
    <w:name w:val="Body Text Char"/>
    <w:basedOn w:val="DefaultParagraphFont"/>
    <w:link w:val="BodyText"/>
    <w:rsid w:val="00C229FD"/>
    <w:rPr>
      <w:rFonts w:ascii="Arial" w:hAnsi="Arial"/>
      <w:b/>
      <w:bCs/>
      <w:sz w:val="4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BC0A83"/>
    <w:pPr>
      <w:keepNext/>
      <w:spacing w:before="240" w:after="60"/>
      <w:outlineLvl w:val="1"/>
    </w:pPr>
    <w:rPr>
      <w:rFonts w:ascii="Trebuchet MS" w:hAnsi="Trebuchet MS"/>
      <w:b/>
      <w:bCs/>
      <w:sz w:val="24"/>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s>
</file>

<file path=word/webSettings.xml><?xml version="1.0" encoding="utf-8"?>
<w:webSettings xmlns:r="http://schemas.openxmlformats.org/officeDocument/2006/relationships" xmlns:w="http://schemas.openxmlformats.org/wordprocessingml/2006/main">
  <w:divs>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1533386">
      <w:bodyDiv w:val="1"/>
      <w:marLeft w:val="0"/>
      <w:marRight w:val="0"/>
      <w:marTop w:val="0"/>
      <w:marBottom w:val="0"/>
      <w:divBdr>
        <w:top w:val="none" w:sz="0" w:space="0" w:color="auto"/>
        <w:left w:val="none" w:sz="0" w:space="0" w:color="auto"/>
        <w:bottom w:val="none" w:sz="0" w:space="0" w:color="auto"/>
        <w:right w:val="none" w:sz="0" w:space="0" w:color="auto"/>
      </w:divBdr>
    </w:div>
    <w:div w:id="679428643">
      <w:bodyDiv w:val="1"/>
      <w:marLeft w:val="0"/>
      <w:marRight w:val="0"/>
      <w:marTop w:val="0"/>
      <w:marBottom w:val="0"/>
      <w:divBdr>
        <w:top w:val="none" w:sz="0" w:space="0" w:color="auto"/>
        <w:left w:val="none" w:sz="0" w:space="0" w:color="auto"/>
        <w:bottom w:val="none" w:sz="0" w:space="0" w:color="auto"/>
        <w:right w:val="none" w:sz="0" w:space="0" w:color="auto"/>
      </w:divBdr>
    </w:div>
    <w:div w:id="838471403">
      <w:bodyDiv w:val="1"/>
      <w:marLeft w:val="0"/>
      <w:marRight w:val="0"/>
      <w:marTop w:val="0"/>
      <w:marBottom w:val="0"/>
      <w:divBdr>
        <w:top w:val="none" w:sz="0" w:space="0" w:color="auto"/>
        <w:left w:val="none" w:sz="0" w:space="0" w:color="auto"/>
        <w:bottom w:val="none" w:sz="0" w:space="0" w:color="auto"/>
        <w:right w:val="none" w:sz="0" w:space="0" w:color="auto"/>
      </w:divBdr>
    </w:div>
    <w:div w:id="859589636">
      <w:bodyDiv w:val="1"/>
      <w:marLeft w:val="0"/>
      <w:marRight w:val="0"/>
      <w:marTop w:val="0"/>
      <w:marBottom w:val="0"/>
      <w:divBdr>
        <w:top w:val="none" w:sz="0" w:space="0" w:color="auto"/>
        <w:left w:val="none" w:sz="0" w:space="0" w:color="auto"/>
        <w:bottom w:val="none" w:sz="0" w:space="0" w:color="auto"/>
        <w:right w:val="none" w:sz="0" w:space="0" w:color="auto"/>
      </w:divBdr>
    </w:div>
    <w:div w:id="869032974">
      <w:bodyDiv w:val="1"/>
      <w:marLeft w:val="0"/>
      <w:marRight w:val="0"/>
      <w:marTop w:val="0"/>
      <w:marBottom w:val="0"/>
      <w:divBdr>
        <w:top w:val="none" w:sz="0" w:space="0" w:color="auto"/>
        <w:left w:val="none" w:sz="0" w:space="0" w:color="auto"/>
        <w:bottom w:val="none" w:sz="0" w:space="0" w:color="auto"/>
        <w:right w:val="none" w:sz="0" w:space="0" w:color="auto"/>
      </w:divBdr>
    </w:div>
    <w:div w:id="12561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 title}</vt:lpstr>
    </vt:vector>
  </TitlesOfParts>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title}</dc:title>
  <dc:creator>mdantuono</dc:creator>
  <cp:lastModifiedBy>Stuart Speidel</cp:lastModifiedBy>
  <cp:revision>16</cp:revision>
  <cp:lastPrinted>2011-08-12T05:39:00Z</cp:lastPrinted>
  <dcterms:created xsi:type="dcterms:W3CDTF">2012-02-21T15:35:00Z</dcterms:created>
  <dcterms:modified xsi:type="dcterms:W3CDTF">2012-03-08T00:56:00Z</dcterms:modified>
</cp:coreProperties>
</file>